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364" w:rsidRPr="00431805" w:rsidRDefault="00910364" w:rsidP="00910364">
      <w:pPr>
        <w:spacing w:after="0" w:line="240" w:lineRule="auto"/>
        <w:jc w:val="center"/>
        <w:rPr>
          <w:rFonts w:ascii="Times New Roman" w:eastAsia="Times New Roman" w:hAnsi="Times New Roman" w:cs="Times New Roman"/>
          <w:b/>
          <w:sz w:val="24"/>
          <w:szCs w:val="24"/>
          <w:lang w:val="ru-RU" w:eastAsia="ru-RU"/>
        </w:rPr>
      </w:pPr>
      <w:r w:rsidRPr="00431805">
        <w:rPr>
          <w:rFonts w:ascii="Times New Roman" w:eastAsia="Times New Roman" w:hAnsi="Times New Roman" w:cs="Times New Roman"/>
          <w:b/>
          <w:sz w:val="24"/>
          <w:szCs w:val="24"/>
          <w:lang w:val="ru-RU" w:eastAsia="ru-RU"/>
        </w:rPr>
        <w:t xml:space="preserve">                                                                                       </w:t>
      </w:r>
      <w:r w:rsidR="00431805">
        <w:rPr>
          <w:rFonts w:ascii="Times New Roman" w:eastAsia="Times New Roman" w:hAnsi="Times New Roman" w:cs="Times New Roman"/>
          <w:b/>
          <w:sz w:val="24"/>
          <w:szCs w:val="24"/>
          <w:lang w:val="ru-RU" w:eastAsia="ru-RU"/>
        </w:rPr>
        <w:t xml:space="preserve">         </w:t>
      </w:r>
      <w:r w:rsidRPr="00431805">
        <w:rPr>
          <w:rFonts w:ascii="Times New Roman" w:eastAsia="Times New Roman" w:hAnsi="Times New Roman" w:cs="Times New Roman"/>
          <w:b/>
          <w:sz w:val="24"/>
          <w:szCs w:val="24"/>
          <w:lang w:val="ru-RU" w:eastAsia="ru-RU"/>
        </w:rPr>
        <w:t xml:space="preserve">  ПРОЕКТ</w:t>
      </w:r>
    </w:p>
    <w:p w:rsidR="00552B7F" w:rsidRPr="00552B7F" w:rsidRDefault="00552B7F" w:rsidP="00910364">
      <w:pPr>
        <w:spacing w:after="0" w:line="240" w:lineRule="auto"/>
        <w:jc w:val="center"/>
        <w:rPr>
          <w:rFonts w:ascii="Times New Roman" w:eastAsia="Times New Roman" w:hAnsi="Times New Roman" w:cs="Times New Roman"/>
          <w:b/>
          <w:sz w:val="28"/>
          <w:szCs w:val="24"/>
          <w:lang w:eastAsia="ru-RU"/>
        </w:rPr>
      </w:pPr>
      <w:r w:rsidRPr="00552B7F">
        <w:rPr>
          <w:rFonts w:ascii="Times New Roman" w:eastAsia="Times New Roman" w:hAnsi="Times New Roman" w:cs="Times New Roman"/>
          <w:b/>
          <w:sz w:val="28"/>
          <w:szCs w:val="24"/>
          <w:lang w:val="ru-RU" w:eastAsia="ru-RU"/>
        </w:rPr>
        <w:object w:dxaOrig="645"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pt;height:37.9pt" o:ole="">
            <v:imagedata r:id="rId6" o:title=""/>
          </v:shape>
          <o:OLEObject Type="Embed" ProgID="Photoshop.Image.5" ShapeID="_x0000_i1025" DrawAspect="Content" ObjectID="_1541402709" r:id="rId7">
            <o:FieldCodes>\s</o:FieldCodes>
          </o:OLEObject>
        </w:object>
      </w:r>
    </w:p>
    <w:p w:rsidR="00552B7F" w:rsidRPr="00552B7F" w:rsidRDefault="00552B7F" w:rsidP="00910364">
      <w:pPr>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УКРАЇНА</w:t>
      </w:r>
    </w:p>
    <w:p w:rsidR="00552B7F" w:rsidRPr="00552B7F" w:rsidRDefault="00552B7F" w:rsidP="00910364">
      <w:pPr>
        <w:spacing w:after="0" w:line="240" w:lineRule="auto"/>
        <w:jc w:val="center"/>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ПОЧАЇВСЬКА  МІСЬКА  РАДА</w:t>
      </w:r>
    </w:p>
    <w:p w:rsidR="00552B7F" w:rsidRPr="00552B7F" w:rsidRDefault="00552B7F" w:rsidP="00910364">
      <w:pPr>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СЬОМЕ  СКЛИКАННЯ</w:t>
      </w:r>
    </w:p>
    <w:p w:rsidR="00552B7F" w:rsidRPr="00552B7F" w:rsidRDefault="00BB666A" w:rsidP="00910364">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П’ЯТНАДЦЯТА</w:t>
      </w:r>
      <w:r w:rsidR="00552B7F" w:rsidRPr="00552B7F">
        <w:rPr>
          <w:rFonts w:ascii="Times New Roman" w:eastAsia="Times New Roman" w:hAnsi="Times New Roman" w:cs="Times New Roman"/>
          <w:b/>
          <w:sz w:val="24"/>
          <w:szCs w:val="24"/>
          <w:lang w:eastAsia="ru-RU"/>
        </w:rPr>
        <w:t xml:space="preserve">  СЕСІЯ</w:t>
      </w:r>
    </w:p>
    <w:p w:rsidR="00552B7F" w:rsidRPr="00552B7F" w:rsidRDefault="00552B7F" w:rsidP="00910364">
      <w:pPr>
        <w:tabs>
          <w:tab w:val="left" w:pos="7655"/>
        </w:tabs>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РІШЕННЯ</w:t>
      </w:r>
    </w:p>
    <w:p w:rsidR="00552B7F" w:rsidRPr="00552B7F" w:rsidRDefault="00552B7F" w:rsidP="00552B7F">
      <w:pPr>
        <w:spacing w:after="0" w:line="240" w:lineRule="auto"/>
        <w:rPr>
          <w:rFonts w:ascii="Times New Roman" w:eastAsia="Times New Roman" w:hAnsi="Times New Roman" w:cs="Times New Roman"/>
          <w:sz w:val="24"/>
          <w:szCs w:val="24"/>
          <w:lang w:eastAsia="ru-RU"/>
        </w:rPr>
      </w:pPr>
    </w:p>
    <w:p w:rsidR="00552B7F" w:rsidRDefault="00CA007B" w:rsidP="00552B7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r w:rsidR="00552B7F" w:rsidRPr="00552B7F">
        <w:rPr>
          <w:rFonts w:ascii="Times New Roman" w:eastAsia="Times New Roman" w:hAnsi="Times New Roman" w:cs="Times New Roman"/>
          <w:b/>
          <w:sz w:val="24"/>
          <w:szCs w:val="24"/>
          <w:lang w:eastAsia="ru-RU"/>
        </w:rPr>
        <w:t xml:space="preserve">ід  «  »  ___________  2016 року                            </w:t>
      </w:r>
      <w:r w:rsidR="008A1B32">
        <w:rPr>
          <w:rFonts w:ascii="Times New Roman" w:eastAsia="Times New Roman" w:hAnsi="Times New Roman" w:cs="Times New Roman"/>
          <w:b/>
          <w:sz w:val="24"/>
          <w:szCs w:val="24"/>
          <w:lang w:eastAsia="ru-RU"/>
        </w:rPr>
        <w:t xml:space="preserve">                        </w:t>
      </w:r>
      <w:r w:rsidR="00552B7F" w:rsidRPr="00552B7F">
        <w:rPr>
          <w:rFonts w:ascii="Times New Roman" w:eastAsia="Times New Roman" w:hAnsi="Times New Roman" w:cs="Times New Roman"/>
          <w:b/>
          <w:sz w:val="24"/>
          <w:szCs w:val="24"/>
          <w:lang w:eastAsia="ru-RU"/>
        </w:rPr>
        <w:t xml:space="preserve">  </w:t>
      </w:r>
      <w:r w:rsidR="00910364">
        <w:rPr>
          <w:rFonts w:ascii="Times New Roman" w:eastAsia="Times New Roman" w:hAnsi="Times New Roman" w:cs="Times New Roman"/>
          <w:b/>
          <w:sz w:val="24"/>
          <w:szCs w:val="24"/>
          <w:lang w:eastAsia="ru-RU"/>
        </w:rPr>
        <w:t xml:space="preserve">           </w:t>
      </w:r>
      <w:r w:rsidR="000D314C">
        <w:rPr>
          <w:rFonts w:ascii="Times New Roman" w:eastAsia="Times New Roman" w:hAnsi="Times New Roman" w:cs="Times New Roman"/>
          <w:b/>
          <w:sz w:val="24"/>
          <w:szCs w:val="24"/>
          <w:lang w:eastAsia="ru-RU"/>
        </w:rPr>
        <w:t xml:space="preserve">  </w:t>
      </w:r>
      <w:r w:rsidR="00090CB7">
        <w:rPr>
          <w:rFonts w:ascii="Times New Roman" w:eastAsia="Times New Roman" w:hAnsi="Times New Roman" w:cs="Times New Roman"/>
          <w:b/>
          <w:sz w:val="24"/>
          <w:szCs w:val="24"/>
          <w:lang w:eastAsia="ru-RU"/>
        </w:rPr>
        <w:t xml:space="preserve"> №</w:t>
      </w:r>
      <w:r w:rsidR="008A1B32">
        <w:rPr>
          <w:rFonts w:ascii="Times New Roman" w:eastAsia="Times New Roman" w:hAnsi="Times New Roman" w:cs="Times New Roman"/>
          <w:b/>
          <w:sz w:val="24"/>
          <w:szCs w:val="24"/>
          <w:lang w:eastAsia="ru-RU"/>
        </w:rPr>
        <w:t>_____</w:t>
      </w:r>
    </w:p>
    <w:p w:rsidR="00090CB7" w:rsidRPr="00552B7F" w:rsidRDefault="00090CB7" w:rsidP="00552B7F">
      <w:pPr>
        <w:spacing w:after="0" w:line="240" w:lineRule="auto"/>
        <w:rPr>
          <w:rFonts w:ascii="Times New Roman" w:eastAsia="Times New Roman" w:hAnsi="Times New Roman" w:cs="Times New Roman"/>
          <w:b/>
          <w:sz w:val="24"/>
          <w:szCs w:val="24"/>
          <w:lang w:eastAsia="ru-RU"/>
        </w:rPr>
      </w:pPr>
    </w:p>
    <w:p w:rsidR="00552B7F" w:rsidRPr="00552B7F" w:rsidRDefault="00552B7F" w:rsidP="00552B7F">
      <w:pPr>
        <w:spacing w:after="0" w:line="240" w:lineRule="auto"/>
        <w:outlineLvl w:val="0"/>
        <w:rPr>
          <w:rFonts w:ascii="Times New Roman" w:eastAsia="Times New Roman" w:hAnsi="Times New Roman" w:cs="Times New Roman"/>
          <w:b/>
          <w:sz w:val="24"/>
          <w:szCs w:val="24"/>
          <w:lang w:val="ru-RU" w:eastAsia="ru-RU"/>
        </w:rPr>
      </w:pPr>
      <w:bookmarkStart w:id="0" w:name="_GoBack"/>
      <w:r w:rsidRPr="00552B7F">
        <w:rPr>
          <w:rFonts w:ascii="Times New Roman" w:eastAsia="Times New Roman" w:hAnsi="Times New Roman" w:cs="Times New Roman"/>
          <w:b/>
          <w:sz w:val="24"/>
          <w:szCs w:val="24"/>
          <w:lang w:eastAsia="ru-RU"/>
        </w:rPr>
        <w:t>Про затвердження технічної документації</w:t>
      </w:r>
    </w:p>
    <w:p w:rsidR="00552B7F" w:rsidRPr="00552B7F" w:rsidRDefault="00552B7F" w:rsidP="00552B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із землеустрою щодо встановлення </w:t>
      </w:r>
    </w:p>
    <w:p w:rsidR="00552B7F" w:rsidRPr="00552B7F" w:rsidRDefault="00552B7F" w:rsidP="00552B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(відновлення) меж земельної  ділянки в</w:t>
      </w:r>
    </w:p>
    <w:p w:rsidR="00552B7F" w:rsidRPr="00552B7F" w:rsidRDefault="00552B7F" w:rsidP="00552B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нат</w:t>
      </w:r>
      <w:r w:rsidR="00102D54">
        <w:rPr>
          <w:rFonts w:ascii="Times New Roman" w:eastAsia="Times New Roman" w:hAnsi="Times New Roman" w:cs="Times New Roman"/>
          <w:b/>
          <w:sz w:val="24"/>
          <w:szCs w:val="24"/>
          <w:lang w:eastAsia="ru-RU"/>
        </w:rPr>
        <w:t>урі (на місцевості) в м. Почаїв</w:t>
      </w:r>
      <w:r w:rsidR="00531C4B">
        <w:rPr>
          <w:rFonts w:ascii="Times New Roman" w:eastAsia="Times New Roman" w:hAnsi="Times New Roman" w:cs="Times New Roman"/>
          <w:b/>
          <w:sz w:val="24"/>
          <w:szCs w:val="24"/>
          <w:lang w:eastAsia="ru-RU"/>
        </w:rPr>
        <w:t>,</w:t>
      </w:r>
      <w:r w:rsidRPr="00552B7F">
        <w:rPr>
          <w:rFonts w:ascii="Times New Roman" w:eastAsia="Times New Roman" w:hAnsi="Times New Roman" w:cs="Times New Roman"/>
          <w:b/>
          <w:sz w:val="24"/>
          <w:szCs w:val="24"/>
          <w:lang w:eastAsia="ru-RU"/>
        </w:rPr>
        <w:t xml:space="preserve"> </w:t>
      </w:r>
    </w:p>
    <w:p w:rsidR="00552B7F" w:rsidRPr="00552B7F" w:rsidRDefault="00587E71" w:rsidP="00552B7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вул. Волинська, 65</w:t>
      </w:r>
      <w:r w:rsidR="00DE2ECE">
        <w:rPr>
          <w:rFonts w:ascii="Times New Roman" w:eastAsia="Times New Roman" w:hAnsi="Times New Roman" w:cs="Times New Roman"/>
          <w:b/>
          <w:sz w:val="24"/>
          <w:szCs w:val="24"/>
          <w:lang w:eastAsia="ru-RU"/>
        </w:rPr>
        <w:t>а  гр. Паляниці В.О.</w:t>
      </w:r>
      <w:bookmarkEnd w:id="0"/>
    </w:p>
    <w:p w:rsidR="00552B7F" w:rsidRPr="00552B7F" w:rsidRDefault="00552B7F" w:rsidP="00552B7F">
      <w:pPr>
        <w:spacing w:after="0" w:line="240" w:lineRule="auto"/>
        <w:jc w:val="both"/>
        <w:outlineLvl w:val="0"/>
        <w:rPr>
          <w:rFonts w:ascii="Times New Roman" w:eastAsia="Times New Roman" w:hAnsi="Times New Roman" w:cs="Times New Roman"/>
          <w:sz w:val="24"/>
          <w:szCs w:val="24"/>
          <w:lang w:eastAsia="ru-RU"/>
        </w:rPr>
      </w:pPr>
    </w:p>
    <w:p w:rsidR="00552B7F" w:rsidRPr="00552B7F" w:rsidRDefault="00552B7F" w:rsidP="00552B7F">
      <w:pPr>
        <w:spacing w:after="0" w:line="240" w:lineRule="auto"/>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Роз</w:t>
      </w:r>
      <w:r w:rsidR="000A60C2">
        <w:rPr>
          <w:rFonts w:ascii="Times New Roman" w:eastAsia="Times New Roman" w:hAnsi="Times New Roman" w:cs="Times New Roman"/>
          <w:sz w:val="24"/>
          <w:szCs w:val="24"/>
          <w:lang w:eastAsia="ru-RU"/>
        </w:rPr>
        <w:t>глянувши заяву жителя м. Почаїв</w:t>
      </w:r>
      <w:r w:rsidR="00531C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вул.</w:t>
      </w:r>
      <w:r w:rsidR="00A73512">
        <w:rPr>
          <w:rFonts w:ascii="Times New Roman" w:eastAsia="Times New Roman" w:hAnsi="Times New Roman" w:cs="Times New Roman"/>
          <w:sz w:val="24"/>
          <w:szCs w:val="24"/>
          <w:lang w:eastAsia="ru-RU"/>
        </w:rPr>
        <w:t xml:space="preserve"> Суворова, 39</w:t>
      </w:r>
      <w:r w:rsidR="00DE2ECE">
        <w:rPr>
          <w:rFonts w:ascii="Times New Roman" w:eastAsia="Times New Roman" w:hAnsi="Times New Roman" w:cs="Times New Roman"/>
          <w:sz w:val="24"/>
          <w:szCs w:val="24"/>
          <w:lang w:eastAsia="ru-RU"/>
        </w:rPr>
        <w:t xml:space="preserve">  гр. Паляниця В.О</w:t>
      </w:r>
      <w:r w:rsidR="00102D54">
        <w:rPr>
          <w:rFonts w:ascii="Times New Roman" w:eastAsia="Times New Roman" w:hAnsi="Times New Roman" w:cs="Times New Roman"/>
          <w:sz w:val="24"/>
          <w:szCs w:val="24"/>
          <w:lang w:eastAsia="ru-RU"/>
        </w:rPr>
        <w:t xml:space="preserve">., </w:t>
      </w:r>
      <w:r w:rsidR="002A0057">
        <w:rPr>
          <w:rFonts w:ascii="Times New Roman" w:eastAsia="Times New Roman" w:hAnsi="Times New Roman" w:cs="Times New Roman"/>
          <w:sz w:val="24"/>
          <w:szCs w:val="24"/>
          <w:lang w:eastAsia="ru-RU"/>
        </w:rPr>
        <w:t>який</w:t>
      </w:r>
      <w:r w:rsidRPr="00552B7F">
        <w:rPr>
          <w:rFonts w:ascii="Times New Roman" w:eastAsia="Times New Roman" w:hAnsi="Times New Roman" w:cs="Times New Roman"/>
          <w:sz w:val="24"/>
          <w:szCs w:val="24"/>
          <w:lang w:eastAsia="ru-RU"/>
        </w:rPr>
        <w:t xml:space="preserve"> 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w:t>
      </w:r>
      <w:r w:rsidR="000A60C2">
        <w:rPr>
          <w:rFonts w:ascii="Times New Roman" w:eastAsia="Times New Roman" w:hAnsi="Times New Roman" w:cs="Times New Roman"/>
          <w:sz w:val="24"/>
          <w:szCs w:val="24"/>
          <w:lang w:eastAsia="ru-RU"/>
        </w:rPr>
        <w:t>і споруд м. Почаїв</w:t>
      </w:r>
      <w:r w:rsidR="00531C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вул.</w:t>
      </w:r>
      <w:r w:rsidR="00102D54" w:rsidRPr="00102D54">
        <w:rPr>
          <w:rFonts w:ascii="Times New Roman" w:eastAsia="Times New Roman" w:hAnsi="Times New Roman" w:cs="Times New Roman"/>
          <w:sz w:val="24"/>
          <w:szCs w:val="24"/>
          <w:lang w:eastAsia="ru-RU"/>
        </w:rPr>
        <w:t xml:space="preserve"> </w:t>
      </w:r>
      <w:r w:rsidR="00587E71">
        <w:rPr>
          <w:rFonts w:ascii="Times New Roman" w:eastAsia="Times New Roman" w:hAnsi="Times New Roman" w:cs="Times New Roman"/>
          <w:sz w:val="24"/>
          <w:szCs w:val="24"/>
          <w:lang w:eastAsia="ru-RU"/>
        </w:rPr>
        <w:t>Волинська, 65</w:t>
      </w:r>
      <w:r w:rsidR="002A0057">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та пе</w:t>
      </w:r>
      <w:r w:rsidR="002A0057">
        <w:rPr>
          <w:rFonts w:ascii="Times New Roman" w:eastAsia="Times New Roman" w:hAnsi="Times New Roman" w:cs="Times New Roman"/>
          <w:sz w:val="24"/>
          <w:szCs w:val="24"/>
          <w:lang w:eastAsia="ru-RU"/>
        </w:rPr>
        <w:t xml:space="preserve">редати дану ділянку безоплатно </w:t>
      </w:r>
      <w:r w:rsidRPr="00552B7F">
        <w:rPr>
          <w:rFonts w:ascii="Times New Roman" w:eastAsia="Times New Roman" w:hAnsi="Times New Roman" w:cs="Times New Roman"/>
          <w:sz w:val="24"/>
          <w:szCs w:val="24"/>
          <w:lang w:eastAsia="ru-RU"/>
        </w:rPr>
        <w:t>у власність, керуючись ст. 12,79,107,118,120,121,125,126,186 Земель</w:t>
      </w:r>
      <w:r w:rsidR="00AB133F">
        <w:rPr>
          <w:rFonts w:ascii="Times New Roman" w:eastAsia="Times New Roman" w:hAnsi="Times New Roman" w:cs="Times New Roman"/>
          <w:sz w:val="24"/>
          <w:szCs w:val="24"/>
          <w:lang w:eastAsia="ru-RU"/>
        </w:rPr>
        <w:t>ного кодексу України, ст. 26</w:t>
      </w:r>
      <w:r w:rsidRPr="00552B7F">
        <w:rPr>
          <w:rFonts w:ascii="Times New Roman" w:eastAsia="Times New Roman" w:hAnsi="Times New Roman" w:cs="Times New Roman"/>
          <w:sz w:val="24"/>
          <w:szCs w:val="24"/>
          <w:lang w:eastAsia="ru-RU"/>
        </w:rPr>
        <w:t xml:space="preserve"> Закону України “Про місцеве самоврядування в Україні ”,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552B7F" w:rsidRPr="00552B7F" w:rsidRDefault="00552B7F" w:rsidP="00552B7F">
      <w:pPr>
        <w:spacing w:after="0" w:line="240" w:lineRule="auto"/>
        <w:jc w:val="both"/>
        <w:rPr>
          <w:rFonts w:ascii="Times New Roman" w:eastAsia="Times New Roman" w:hAnsi="Times New Roman" w:cs="Times New Roman"/>
          <w:sz w:val="24"/>
          <w:szCs w:val="24"/>
          <w:lang w:eastAsia="ru-RU"/>
        </w:rPr>
      </w:pPr>
    </w:p>
    <w:p w:rsidR="00552B7F" w:rsidRPr="00552B7F" w:rsidRDefault="00552B7F" w:rsidP="00552B7F">
      <w:pPr>
        <w:spacing w:after="0" w:line="240" w:lineRule="auto"/>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sz w:val="28"/>
          <w:szCs w:val="28"/>
          <w:lang w:eastAsia="ru-RU"/>
        </w:rPr>
        <w:t xml:space="preserve">                                                           </w:t>
      </w:r>
      <w:r w:rsidRPr="00552B7F">
        <w:rPr>
          <w:rFonts w:ascii="Times New Roman" w:eastAsia="Times New Roman" w:hAnsi="Times New Roman" w:cs="Times New Roman"/>
          <w:b/>
          <w:sz w:val="28"/>
          <w:szCs w:val="28"/>
          <w:lang w:eastAsia="ru-RU"/>
        </w:rPr>
        <w:t>В И Р І Ш И Л А :</w:t>
      </w:r>
    </w:p>
    <w:p w:rsidR="00552B7F" w:rsidRPr="00552B7F" w:rsidRDefault="00552B7F" w:rsidP="00C60A3B">
      <w:pPr>
        <w:spacing w:after="0" w:line="240" w:lineRule="auto"/>
        <w:jc w:val="both"/>
        <w:outlineLvl w:val="0"/>
        <w:rPr>
          <w:rFonts w:ascii="Times New Roman" w:eastAsia="Times New Roman" w:hAnsi="Times New Roman" w:cs="Times New Roman"/>
          <w:sz w:val="24"/>
          <w:szCs w:val="24"/>
          <w:lang w:eastAsia="ru-RU"/>
        </w:rPr>
      </w:pPr>
    </w:p>
    <w:p w:rsidR="00552B7F" w:rsidRPr="00552B7F" w:rsidRDefault="00552B7F" w:rsidP="00552B7F">
      <w:pPr>
        <w:numPr>
          <w:ilvl w:val="0"/>
          <w:numId w:val="1"/>
        </w:numPr>
        <w:spacing w:after="0" w:line="240" w:lineRule="auto"/>
        <w:contextualSpacing/>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 Затвердити </w:t>
      </w:r>
      <w:r w:rsidR="002A0057">
        <w:rPr>
          <w:rFonts w:ascii="Times New Roman" w:eastAsia="Times New Roman" w:hAnsi="Times New Roman" w:cs="Times New Roman"/>
          <w:sz w:val="24"/>
          <w:szCs w:val="24"/>
          <w:lang w:eastAsia="ru-RU"/>
        </w:rPr>
        <w:t>гр. Паляниці Володимиру Олександровичу</w:t>
      </w:r>
      <w:r w:rsidRPr="00552B7F">
        <w:rPr>
          <w:rFonts w:ascii="Times New Roman" w:eastAsia="Times New Roman" w:hAnsi="Times New Roman" w:cs="Times New Roman"/>
          <w:sz w:val="24"/>
          <w:szCs w:val="24"/>
          <w:lang w:eastAsia="ru-RU"/>
        </w:rPr>
        <w:t xml:space="preserve"> технічну документацію із землеустрою щодо встановлення (відновлення) меж  земельної ділянки в натурі</w:t>
      </w:r>
      <w:r w:rsidR="000A60C2">
        <w:rPr>
          <w:rFonts w:ascii="Times New Roman" w:eastAsia="Times New Roman" w:hAnsi="Times New Roman" w:cs="Times New Roman"/>
          <w:sz w:val="24"/>
          <w:szCs w:val="24"/>
          <w:lang w:eastAsia="ru-RU"/>
        </w:rPr>
        <w:t xml:space="preserve"> (на місцевості) площею 0,1000 </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споруд за кадастровим но</w:t>
      </w:r>
      <w:r>
        <w:rPr>
          <w:rFonts w:ascii="Times New Roman" w:eastAsia="Times New Roman" w:hAnsi="Times New Roman" w:cs="Times New Roman"/>
          <w:sz w:val="24"/>
          <w:szCs w:val="24"/>
          <w:lang w:eastAsia="ru-RU"/>
        </w:rPr>
        <w:t>мером     61234105</w:t>
      </w:r>
      <w:r w:rsidR="00587E71">
        <w:rPr>
          <w:rFonts w:ascii="Times New Roman" w:eastAsia="Times New Roman" w:hAnsi="Times New Roman" w:cs="Times New Roman"/>
          <w:sz w:val="24"/>
          <w:szCs w:val="24"/>
          <w:lang w:eastAsia="ru-RU"/>
        </w:rPr>
        <w:t>00:02:001:3576</w:t>
      </w:r>
      <w:r w:rsidRPr="00552B7F">
        <w:rPr>
          <w:rFonts w:ascii="Times New Roman" w:eastAsia="Times New Roman" w:hAnsi="Times New Roman" w:cs="Times New Roman"/>
          <w:sz w:val="24"/>
          <w:szCs w:val="24"/>
          <w:lang w:eastAsia="ru-RU"/>
        </w:rPr>
        <w:t xml:space="preserve"> </w:t>
      </w:r>
      <w:r w:rsidR="00DA5F93">
        <w:rPr>
          <w:rFonts w:ascii="Times New Roman" w:eastAsia="Times New Roman" w:hAnsi="Times New Roman" w:cs="Times New Roman"/>
          <w:sz w:val="24"/>
          <w:szCs w:val="24"/>
          <w:lang w:eastAsia="ru-RU"/>
        </w:rPr>
        <w:t>у  м. Почаїв</w:t>
      </w:r>
      <w:r w:rsidR="00531C4B">
        <w:rPr>
          <w:rFonts w:ascii="Times New Roman" w:eastAsia="Times New Roman" w:hAnsi="Times New Roman" w:cs="Times New Roman"/>
          <w:sz w:val="24"/>
          <w:szCs w:val="24"/>
          <w:lang w:eastAsia="ru-RU"/>
        </w:rPr>
        <w:t>,</w:t>
      </w:r>
      <w:r w:rsidR="00DA5F93">
        <w:rPr>
          <w:rFonts w:ascii="Times New Roman" w:eastAsia="Times New Roman" w:hAnsi="Times New Roman" w:cs="Times New Roman"/>
          <w:sz w:val="24"/>
          <w:szCs w:val="24"/>
          <w:lang w:eastAsia="ru-RU"/>
        </w:rPr>
        <w:t xml:space="preserve"> вул. </w:t>
      </w:r>
      <w:r w:rsidR="00587E71">
        <w:rPr>
          <w:rFonts w:ascii="Times New Roman" w:eastAsia="Times New Roman" w:hAnsi="Times New Roman" w:cs="Times New Roman"/>
          <w:sz w:val="24"/>
          <w:szCs w:val="24"/>
          <w:lang w:eastAsia="ru-RU"/>
        </w:rPr>
        <w:t>Волинська, 65</w:t>
      </w:r>
      <w:r w:rsidR="00DA5F93">
        <w:rPr>
          <w:rFonts w:ascii="Times New Roman" w:eastAsia="Times New Roman" w:hAnsi="Times New Roman" w:cs="Times New Roman"/>
          <w:sz w:val="24"/>
          <w:szCs w:val="24"/>
          <w:lang w:eastAsia="ru-RU"/>
        </w:rPr>
        <w:t>а,</w:t>
      </w:r>
      <w:r w:rsidRPr="00552B7F">
        <w:rPr>
          <w:rFonts w:ascii="Times New Roman" w:eastAsia="Times New Roman" w:hAnsi="Times New Roman" w:cs="Times New Roman"/>
          <w:sz w:val="24"/>
          <w:szCs w:val="24"/>
          <w:lang w:eastAsia="ru-RU"/>
        </w:rPr>
        <w:t xml:space="preserve"> землі житлової та громадської забудови в межах населеного пункту. </w:t>
      </w:r>
    </w:p>
    <w:p w:rsidR="00552B7F" w:rsidRPr="00552B7F" w:rsidRDefault="00552B7F" w:rsidP="00552B7F">
      <w:pPr>
        <w:spacing w:after="0" w:line="240" w:lineRule="auto"/>
        <w:jc w:val="both"/>
        <w:rPr>
          <w:rFonts w:ascii="Times New Roman" w:eastAsia="Times New Roman" w:hAnsi="Times New Roman" w:cs="Times New Roman"/>
          <w:sz w:val="24"/>
          <w:szCs w:val="24"/>
          <w:lang w:eastAsia="ru-RU"/>
        </w:rPr>
      </w:pPr>
    </w:p>
    <w:p w:rsidR="00552B7F" w:rsidRPr="00552B7F" w:rsidRDefault="00552B7F" w:rsidP="00552B7F">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гр.</w:t>
      </w:r>
      <w:r w:rsidR="00DA5F93" w:rsidRPr="00DA5F93">
        <w:rPr>
          <w:rFonts w:ascii="Times New Roman" w:eastAsia="Times New Roman" w:hAnsi="Times New Roman" w:cs="Times New Roman"/>
          <w:sz w:val="24"/>
          <w:szCs w:val="24"/>
          <w:lang w:eastAsia="ru-RU"/>
        </w:rPr>
        <w:t xml:space="preserve"> </w:t>
      </w:r>
      <w:r w:rsidR="00DA5F93">
        <w:rPr>
          <w:rFonts w:ascii="Times New Roman" w:eastAsia="Times New Roman" w:hAnsi="Times New Roman" w:cs="Times New Roman"/>
          <w:sz w:val="24"/>
          <w:szCs w:val="24"/>
          <w:lang w:eastAsia="ru-RU"/>
        </w:rPr>
        <w:t>Паляниці Володимиру Олександровичу</w:t>
      </w:r>
      <w:r>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безоплатно у власність земельну ділянку площею 0,1000 га для будівництва та обслуговування житлового будинку, господарських будівель і с</w:t>
      </w:r>
      <w:r>
        <w:rPr>
          <w:rFonts w:ascii="Times New Roman" w:eastAsia="Times New Roman" w:hAnsi="Times New Roman" w:cs="Times New Roman"/>
          <w:sz w:val="24"/>
          <w:szCs w:val="24"/>
          <w:lang w:eastAsia="ru-RU"/>
        </w:rPr>
        <w:t>поруд в м. Почаїв</w:t>
      </w:r>
      <w:r w:rsidR="00531C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по вул.</w:t>
      </w:r>
      <w:r w:rsidR="00DA5F93" w:rsidRPr="00DA5F93">
        <w:rPr>
          <w:rFonts w:ascii="Times New Roman" w:eastAsia="Times New Roman" w:hAnsi="Times New Roman" w:cs="Times New Roman"/>
          <w:sz w:val="24"/>
          <w:szCs w:val="24"/>
          <w:lang w:eastAsia="ru-RU"/>
        </w:rPr>
        <w:t xml:space="preserve"> </w:t>
      </w:r>
      <w:r w:rsidR="00587E71">
        <w:rPr>
          <w:rFonts w:ascii="Times New Roman" w:eastAsia="Times New Roman" w:hAnsi="Times New Roman" w:cs="Times New Roman"/>
          <w:sz w:val="24"/>
          <w:szCs w:val="24"/>
          <w:lang w:eastAsia="ru-RU"/>
        </w:rPr>
        <w:t>Волинська, 65</w:t>
      </w:r>
      <w:r w:rsidR="00DA5F93">
        <w:rPr>
          <w:rFonts w:ascii="Times New Roman" w:eastAsia="Times New Roman" w:hAnsi="Times New Roman" w:cs="Times New Roman"/>
          <w:sz w:val="24"/>
          <w:szCs w:val="24"/>
          <w:lang w:eastAsia="ru-RU"/>
        </w:rPr>
        <w:t>а</w:t>
      </w:r>
      <w:r w:rsidR="00231519">
        <w:rPr>
          <w:rFonts w:ascii="Times New Roman" w:eastAsia="Times New Roman" w:hAnsi="Times New Roman" w:cs="Times New Roman"/>
          <w:sz w:val="24"/>
          <w:szCs w:val="24"/>
          <w:lang w:eastAsia="ru-RU"/>
        </w:rPr>
        <w:t>.</w:t>
      </w:r>
    </w:p>
    <w:p w:rsidR="00552B7F" w:rsidRPr="00552B7F" w:rsidRDefault="00552B7F" w:rsidP="00552B7F">
      <w:pPr>
        <w:spacing w:after="0" w:line="240" w:lineRule="auto"/>
        <w:jc w:val="both"/>
        <w:rPr>
          <w:rFonts w:ascii="Times New Roman" w:eastAsia="Times New Roman" w:hAnsi="Times New Roman" w:cs="Times New Roman"/>
          <w:sz w:val="24"/>
          <w:szCs w:val="24"/>
          <w:lang w:eastAsia="ru-RU"/>
        </w:rPr>
      </w:pPr>
    </w:p>
    <w:p w:rsidR="00552B7F" w:rsidRDefault="00552B7F" w:rsidP="00552B7F">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AB133F" w:rsidRDefault="00AB133F" w:rsidP="00AB133F">
      <w:pPr>
        <w:pStyle w:val="a3"/>
        <w:rPr>
          <w:rFonts w:ascii="Times New Roman" w:eastAsia="Times New Roman" w:hAnsi="Times New Roman" w:cs="Times New Roman"/>
          <w:sz w:val="24"/>
          <w:szCs w:val="24"/>
          <w:lang w:eastAsia="ru-RU"/>
        </w:rPr>
      </w:pPr>
    </w:p>
    <w:p w:rsidR="00AB133F" w:rsidRPr="00552B7F" w:rsidRDefault="00AB133F" w:rsidP="00552B7F">
      <w:pPr>
        <w:numPr>
          <w:ilvl w:val="0"/>
          <w:numId w:val="1"/>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Термін дії даного рішення один рік з моменту його прийняття.</w:t>
      </w:r>
    </w:p>
    <w:p w:rsidR="00552B7F" w:rsidRPr="00552B7F" w:rsidRDefault="00552B7F" w:rsidP="00552B7F">
      <w:pPr>
        <w:spacing w:after="0" w:line="240" w:lineRule="auto"/>
        <w:jc w:val="both"/>
        <w:rPr>
          <w:rFonts w:ascii="Times New Roman" w:eastAsia="Times New Roman" w:hAnsi="Times New Roman" w:cs="Times New Roman"/>
          <w:sz w:val="24"/>
          <w:szCs w:val="24"/>
          <w:lang w:eastAsia="ru-RU"/>
        </w:rPr>
      </w:pPr>
    </w:p>
    <w:p w:rsidR="00552B7F" w:rsidRPr="00090CB7" w:rsidRDefault="00552B7F" w:rsidP="00552B7F">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090CB7" w:rsidRDefault="00090CB7" w:rsidP="00090CB7">
      <w:pPr>
        <w:spacing w:after="0" w:line="240" w:lineRule="auto"/>
        <w:contextualSpacing/>
        <w:jc w:val="center"/>
        <w:rPr>
          <w:rFonts w:ascii="Times New Roman" w:eastAsia="Times New Roman" w:hAnsi="Times New Roman" w:cs="Times New Roman"/>
          <w:sz w:val="28"/>
          <w:szCs w:val="28"/>
          <w:lang w:eastAsia="ru-RU"/>
        </w:rPr>
      </w:pPr>
    </w:p>
    <w:p w:rsidR="00BB666A" w:rsidRDefault="00BB666A" w:rsidP="00552B7F">
      <w:pPr>
        <w:spacing w:after="0" w:line="240" w:lineRule="auto"/>
        <w:rPr>
          <w:rFonts w:ascii="Times New Roman" w:eastAsia="Times New Roman" w:hAnsi="Times New Roman" w:cs="Times New Roman"/>
          <w:sz w:val="24"/>
          <w:szCs w:val="24"/>
          <w:lang w:eastAsia="ru-RU"/>
        </w:rPr>
      </w:pPr>
    </w:p>
    <w:p w:rsidR="00552B7F" w:rsidRDefault="00231519" w:rsidP="00CB2889">
      <w:pPr>
        <w:spacing w:after="0" w:line="240" w:lineRule="auto"/>
        <w:ind w:firstLine="360"/>
        <w:rPr>
          <w:rFonts w:ascii="Times New Roman" w:eastAsia="Times New Roman" w:hAnsi="Times New Roman" w:cs="Times New Roman"/>
          <w:sz w:val="24"/>
          <w:szCs w:val="24"/>
          <w:lang w:eastAsia="ru-RU"/>
        </w:rPr>
      </w:pPr>
      <w:proofErr w:type="spellStart"/>
      <w:r w:rsidRPr="00231519">
        <w:rPr>
          <w:rFonts w:ascii="Times New Roman" w:eastAsia="Times New Roman" w:hAnsi="Times New Roman" w:cs="Times New Roman"/>
          <w:sz w:val="24"/>
          <w:szCs w:val="24"/>
          <w:lang w:eastAsia="ru-RU"/>
        </w:rPr>
        <w:t>Олейнік</w:t>
      </w:r>
      <w:proofErr w:type="spellEnd"/>
      <w:r w:rsidRPr="00231519">
        <w:rPr>
          <w:rFonts w:ascii="Times New Roman" w:eastAsia="Times New Roman" w:hAnsi="Times New Roman" w:cs="Times New Roman"/>
          <w:sz w:val="24"/>
          <w:szCs w:val="24"/>
          <w:lang w:eastAsia="ru-RU"/>
        </w:rPr>
        <w:t xml:space="preserve"> М.Г.</w:t>
      </w:r>
    </w:p>
    <w:p w:rsidR="00231519" w:rsidRPr="00231519" w:rsidRDefault="00231519" w:rsidP="00CB2889">
      <w:pPr>
        <w:spacing w:after="0" w:line="240" w:lineRule="auto"/>
        <w:ind w:firstLine="36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Капрічук</w:t>
      </w:r>
      <w:proofErr w:type="spellEnd"/>
      <w:r>
        <w:rPr>
          <w:rFonts w:ascii="Times New Roman" w:eastAsia="Times New Roman" w:hAnsi="Times New Roman" w:cs="Times New Roman"/>
          <w:sz w:val="24"/>
          <w:szCs w:val="24"/>
          <w:lang w:eastAsia="ru-RU"/>
        </w:rPr>
        <w:t xml:space="preserve"> О.М.</w:t>
      </w:r>
    </w:p>
    <w:sectPr w:rsidR="00231519" w:rsidRPr="00231519" w:rsidSect="006200C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30B79"/>
    <w:multiLevelType w:val="hybridMultilevel"/>
    <w:tmpl w:val="B66AA8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2"/>
  </w:compat>
  <w:rsids>
    <w:rsidRoot w:val="00552B7F"/>
    <w:rsid w:val="00030F65"/>
    <w:rsid w:val="00090CB7"/>
    <w:rsid w:val="000A60C2"/>
    <w:rsid w:val="000D314C"/>
    <w:rsid w:val="00102D54"/>
    <w:rsid w:val="001F434C"/>
    <w:rsid w:val="00231519"/>
    <w:rsid w:val="002A0057"/>
    <w:rsid w:val="002F676B"/>
    <w:rsid w:val="003A330C"/>
    <w:rsid w:val="00431805"/>
    <w:rsid w:val="00433649"/>
    <w:rsid w:val="00454812"/>
    <w:rsid w:val="004C1A86"/>
    <w:rsid w:val="00527CCC"/>
    <w:rsid w:val="00531C4B"/>
    <w:rsid w:val="00552B7F"/>
    <w:rsid w:val="00587E71"/>
    <w:rsid w:val="005F34C5"/>
    <w:rsid w:val="006200C8"/>
    <w:rsid w:val="006210C4"/>
    <w:rsid w:val="0070586D"/>
    <w:rsid w:val="00707B84"/>
    <w:rsid w:val="0075180C"/>
    <w:rsid w:val="008A1B32"/>
    <w:rsid w:val="00910364"/>
    <w:rsid w:val="00940350"/>
    <w:rsid w:val="00A14BDA"/>
    <w:rsid w:val="00A73512"/>
    <w:rsid w:val="00A778D4"/>
    <w:rsid w:val="00AB133F"/>
    <w:rsid w:val="00AE4484"/>
    <w:rsid w:val="00B94DCC"/>
    <w:rsid w:val="00BB666A"/>
    <w:rsid w:val="00C42287"/>
    <w:rsid w:val="00C60A3B"/>
    <w:rsid w:val="00CA007B"/>
    <w:rsid w:val="00CB2889"/>
    <w:rsid w:val="00DA5F93"/>
    <w:rsid w:val="00DD7A59"/>
    <w:rsid w:val="00DE2ECE"/>
    <w:rsid w:val="00E630A0"/>
    <w:rsid w:val="00F167A7"/>
    <w:rsid w:val="00F57709"/>
    <w:rsid w:val="00FC0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0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3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3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37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352</Words>
  <Characters>2008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Іванка</dc:creator>
  <cp:lastModifiedBy>Admin</cp:lastModifiedBy>
  <cp:revision>25</cp:revision>
  <cp:lastPrinted>2016-11-18T12:30:00Z</cp:lastPrinted>
  <dcterms:created xsi:type="dcterms:W3CDTF">2016-11-11T06:47:00Z</dcterms:created>
  <dcterms:modified xsi:type="dcterms:W3CDTF">2016-11-23T08:39:00Z</dcterms:modified>
</cp:coreProperties>
</file>