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21" w:rsidRPr="004D0572" w:rsidRDefault="00C87221" w:rsidP="002143FE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9DBD25F" wp14:editId="01229122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21" w:rsidRPr="004D0572" w:rsidRDefault="00C87221" w:rsidP="002143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87221" w:rsidRPr="004D0572" w:rsidRDefault="00C87221" w:rsidP="002143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C87221" w:rsidRPr="004D0572" w:rsidRDefault="00C87221" w:rsidP="002143FE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C87221" w:rsidRPr="00E87C49" w:rsidRDefault="00C87221" w:rsidP="00214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C87221" w:rsidRPr="00250A0B" w:rsidRDefault="00C87221" w:rsidP="002143FE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C87221" w:rsidRPr="00250A0B" w:rsidRDefault="00C87221" w:rsidP="002143FE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bookmarkStart w:id="0" w:name="_GoBack"/>
      <w:bookmarkEnd w:id="0"/>
      <w:r w:rsidRPr="00250A0B">
        <w:rPr>
          <w:rStyle w:val="32pt"/>
          <w:b/>
          <w:sz w:val="28"/>
          <w:szCs w:val="28"/>
        </w:rPr>
        <w:t>РІШЕННЯ</w:t>
      </w:r>
    </w:p>
    <w:p w:rsidR="00C87221" w:rsidRDefault="00C87221" w:rsidP="00C8722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C87221" w:rsidRPr="00006FE0" w:rsidRDefault="00C87221" w:rsidP="00C87221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C87221" w:rsidRDefault="00C87221" w:rsidP="00C872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внесення змін до </w:t>
      </w:r>
    </w:p>
    <w:p w:rsidR="00C87221" w:rsidRDefault="00C87221" w:rsidP="00C872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програми «Розвитку Почаївського</w:t>
      </w:r>
    </w:p>
    <w:p w:rsidR="00C87221" w:rsidRDefault="00C87221" w:rsidP="00C872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історико-художнього музею на </w:t>
      </w:r>
    </w:p>
    <w:p w:rsidR="00C87221" w:rsidRDefault="00C87221" w:rsidP="00C872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період до 2020 року»</w:t>
      </w:r>
    </w:p>
    <w:p w:rsidR="00C87221" w:rsidRPr="00D30245" w:rsidRDefault="00C87221" w:rsidP="00C8722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C87221" w:rsidRDefault="00C87221" w:rsidP="00C87221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1"/>
      <w:r>
        <w:rPr>
          <w:color w:val="000000"/>
          <w:sz w:val="24"/>
          <w:szCs w:val="24"/>
          <w:lang w:eastAsia="uk-UA" w:bidi="uk-UA"/>
        </w:rPr>
        <w:t xml:space="preserve">Розглянувши лист директора Почаївського історико-художнього музею </w:t>
      </w:r>
      <w:proofErr w:type="spellStart"/>
      <w:r>
        <w:rPr>
          <w:color w:val="000000"/>
          <w:sz w:val="24"/>
          <w:szCs w:val="24"/>
          <w:lang w:eastAsia="uk-UA" w:bidi="uk-UA"/>
        </w:rPr>
        <w:t>Алімової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А.Д. №21 від 15.05.2018 року, з метою своєчасної та ефективної реалізації цільової програми «Розвитку Почаївського історико-художнього музею на період до 2020 року», керуючись Законом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C87221" w:rsidRPr="00D30245" w:rsidRDefault="00C87221" w:rsidP="00C87221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C87221" w:rsidRDefault="00C87221" w:rsidP="00C87221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C87221" w:rsidRDefault="00C87221" w:rsidP="00C8722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Внести наступні зміни до програми «Розвитку Почаївського історико-художнього музею на період до 2020 року»:</w:t>
      </w:r>
    </w:p>
    <w:p w:rsidR="00C87221" w:rsidRDefault="00C87221" w:rsidP="00C87221">
      <w:pPr>
        <w:pStyle w:val="10"/>
        <w:keepNext/>
        <w:keepLines/>
        <w:numPr>
          <w:ilvl w:val="1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У розділі </w:t>
      </w:r>
      <w:r>
        <w:rPr>
          <w:b w:val="0"/>
          <w:color w:val="000000"/>
          <w:sz w:val="24"/>
          <w:szCs w:val="24"/>
          <w:lang w:val="en-US" w:eastAsia="uk-UA" w:bidi="uk-UA"/>
        </w:rPr>
        <w:t>VI</w:t>
      </w:r>
      <w:r w:rsidRPr="00C87221">
        <w:rPr>
          <w:b w:val="0"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«Перелік завдань і заходів програми», завдання №3, п.1 доповнити словами: «для поповнення бібліотечного фонду».</w:t>
      </w:r>
    </w:p>
    <w:p w:rsidR="00C87221" w:rsidRPr="008405F1" w:rsidRDefault="00C87221" w:rsidP="00C8722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Дане рішення оприлюднити на офіційному сайті Почаївської міської ради.</w:t>
      </w:r>
    </w:p>
    <w:p w:rsidR="00C87221" w:rsidRDefault="00C87221" w:rsidP="00C87221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C87221" w:rsidRPr="00D30245" w:rsidRDefault="00C87221" w:rsidP="00C87221">
      <w:pPr>
        <w:spacing w:line="240" w:lineRule="auto"/>
        <w:jc w:val="both"/>
        <w:rPr>
          <w:sz w:val="24"/>
          <w:szCs w:val="24"/>
        </w:rPr>
      </w:pPr>
      <w:r>
        <w:tab/>
      </w:r>
    </w:p>
    <w:p w:rsidR="00C87221" w:rsidRPr="00006FE0" w:rsidRDefault="00C87221" w:rsidP="00C87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221" w:rsidRDefault="00C87221" w:rsidP="00C87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87221" w:rsidRDefault="00C87221" w:rsidP="00C87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C87221" w:rsidRPr="00006FE0" w:rsidRDefault="00C87221" w:rsidP="00C872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87221" w:rsidRDefault="00C87221" w:rsidP="00C87221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87221" w:rsidRDefault="00C87221" w:rsidP="00C87221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2"/>
    <w:p w:rsidR="00C87221" w:rsidRPr="00410070" w:rsidRDefault="00C87221" w:rsidP="00C8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C87221" w:rsidRDefault="00C87221" w:rsidP="00C87221"/>
    <w:p w:rsidR="00C87221" w:rsidRDefault="00C87221" w:rsidP="00C87221"/>
    <w:p w:rsidR="00C87221" w:rsidRDefault="00C87221" w:rsidP="00C87221"/>
    <w:p w:rsidR="00C87221" w:rsidRDefault="00C87221" w:rsidP="00C87221"/>
    <w:p w:rsidR="00E35406" w:rsidRDefault="002143FE"/>
    <w:sectPr w:rsidR="00E35406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9FD"/>
    <w:multiLevelType w:val="multilevel"/>
    <w:tmpl w:val="3EAE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1"/>
    <w:rsid w:val="002143FE"/>
    <w:rsid w:val="00270FD2"/>
    <w:rsid w:val="00276A0F"/>
    <w:rsid w:val="00370C0A"/>
    <w:rsid w:val="00371E2D"/>
    <w:rsid w:val="00940350"/>
    <w:rsid w:val="00C87221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8722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8722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872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87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8722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C8722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87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8722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872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8722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8722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872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872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8722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C8722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87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87221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872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dcterms:created xsi:type="dcterms:W3CDTF">2018-05-31T06:16:00Z</dcterms:created>
  <dcterms:modified xsi:type="dcterms:W3CDTF">2018-05-31T07:36:00Z</dcterms:modified>
</cp:coreProperties>
</file>