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74" w:rsidRPr="004D0572" w:rsidRDefault="00884A74" w:rsidP="00582391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5A932147" wp14:editId="59708E0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74" w:rsidRPr="004D0572" w:rsidRDefault="00884A74" w:rsidP="00582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884A74" w:rsidRPr="004D0572" w:rsidRDefault="00884A74" w:rsidP="00582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884A74" w:rsidRPr="004D0572" w:rsidRDefault="00884A74" w:rsidP="00582391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884A74" w:rsidRPr="00E87C49" w:rsidRDefault="00884A74" w:rsidP="00582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ТРИДЦЯТЬ ЧЕТВЕРТА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884A74" w:rsidRPr="00884A74" w:rsidRDefault="00884A74" w:rsidP="00582391">
      <w:pPr>
        <w:spacing w:after="0"/>
        <w:jc w:val="center"/>
        <w:rPr>
          <w:rStyle w:val="32pt"/>
          <w:rFonts w:eastAsiaTheme="minorHAnsi"/>
          <w:bCs w:val="0"/>
        </w:rPr>
      </w:pPr>
    </w:p>
    <w:p w:rsidR="00884A74" w:rsidRPr="00884A74" w:rsidRDefault="00884A74" w:rsidP="00582391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884A74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884A74" w:rsidRPr="004D0572" w:rsidRDefault="00884A74" w:rsidP="00884A7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</w:t>
      </w:r>
      <w:r>
        <w:rPr>
          <w:b/>
          <w:color w:val="000000"/>
          <w:lang w:val="uk-UA" w:eastAsia="uk-UA" w:bidi="uk-UA"/>
        </w:rPr>
        <w:t xml:space="preserve">  </w:t>
      </w:r>
      <w:r>
        <w:rPr>
          <w:b/>
          <w:color w:val="000000"/>
          <w:lang w:eastAsia="uk-UA" w:bidi="uk-UA"/>
        </w:rPr>
        <w:t xml:space="preserve"> </w:t>
      </w:r>
      <w:r w:rsidRPr="004D0572">
        <w:rPr>
          <w:rStyle w:val="21"/>
          <w:rFonts w:eastAsia="Verdana"/>
        </w:rPr>
        <w:t xml:space="preserve">» </w:t>
      </w:r>
      <w:r>
        <w:rPr>
          <w:rStyle w:val="21"/>
          <w:rFonts w:eastAsia="Verdana"/>
        </w:rPr>
        <w:t>жовтня</w:t>
      </w:r>
      <w:r w:rsidRPr="004D0572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2018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  <w:t>№</w:t>
      </w:r>
      <w:r>
        <w:rPr>
          <w:b/>
          <w:color w:val="000000"/>
          <w:lang w:val="uk-UA" w:eastAsia="uk-UA" w:bidi="uk-UA"/>
        </w:rPr>
        <w:t>Проект</w:t>
      </w:r>
      <w:r w:rsidRPr="004D0572">
        <w:rPr>
          <w:b/>
          <w:color w:val="000000"/>
          <w:lang w:eastAsia="uk-UA" w:bidi="uk-UA"/>
        </w:rPr>
        <w:t xml:space="preserve"> </w:t>
      </w:r>
    </w:p>
    <w:p w:rsidR="00884A74" w:rsidRDefault="00884A74" w:rsidP="00884A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_GoBack"/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передачу коштів медичної субвенції з Почаївського міського бюджету до Кременецького районного бюджету</w:t>
      </w:r>
      <w:bookmarkStart w:id="1" w:name="bookmark1"/>
      <w:bookmarkEnd w:id="0"/>
    </w:p>
    <w:p w:rsidR="00884A74" w:rsidRPr="00E87C49" w:rsidRDefault="00884A74" w:rsidP="00884A74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884A74" w:rsidRPr="00E87C49" w:rsidRDefault="00884A74" w:rsidP="00884A74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Для повноцінного функціонування системи охорони здоров’я на території Почаївської міської об’єднаної територіальної громади у 2018 році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керуючись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 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«П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 місцеве самоврядува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ння в Україні», ст. 89, 101 Бюджетного кодексу України, Законом України «Про Державний бюджет на 2018 рік» 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сесія Почаївської міської ради</w:t>
      </w:r>
    </w:p>
    <w:p w:rsidR="00884A74" w:rsidRPr="00E87C49" w:rsidRDefault="00884A74" w:rsidP="00884A74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  <w:r w:rsidRPr="00E8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ВИРІШИЛА:</w:t>
      </w:r>
    </w:p>
    <w:p w:rsidR="00884A74" w:rsidRPr="002D5CCA" w:rsidRDefault="00884A74" w:rsidP="00884A74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Передати </w:t>
      </w:r>
      <w:r w:rsidRP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кошти з Почаївського міського бюджету до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ременецького районного бюджету, як іншу субвенцію у вигляді міжбюджетного трансферту на галузь «Медицина» для фінансування первинної ланки медицини Почаївської міської об’єднаної територіальної громади в сумі 626,300 (шістсот двадцять шість тисяч триста) гривень.</w:t>
      </w:r>
    </w:p>
    <w:p w:rsidR="00884A74" w:rsidRPr="002D5CCA" w:rsidRDefault="00884A74" w:rsidP="00884A74">
      <w:pPr>
        <w:widowControl w:val="0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884A74" w:rsidRDefault="00884A74" w:rsidP="00884A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текст договору 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>про передачу та прий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няття медичної субвенції з Почаївського 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 xml:space="preserve">міського бюджету до Кременецького 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в сумі 626,300</w:t>
      </w:r>
      <w:r w:rsidRPr="002D5C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шістсот двадцять шість тисяч триста</w:t>
      </w:r>
      <w:r w:rsidRPr="002D5CC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згідно додатку 1 до даного рішення.</w:t>
      </w:r>
    </w:p>
    <w:p w:rsidR="00884A74" w:rsidRPr="00323D88" w:rsidRDefault="00884A74" w:rsidP="00884A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 xml:space="preserve">Доручити міському голові Бойку В.С. підписати договір  про передачу та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видатків медичної субвенції з Почаївського 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>міського бюджету до Кременецького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A74" w:rsidRDefault="00884A74" w:rsidP="00884A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C73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8C73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3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та бюджету.</w:t>
      </w:r>
    </w:p>
    <w:p w:rsidR="00884A74" w:rsidRPr="00323D88" w:rsidRDefault="00884A74" w:rsidP="00884A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:rsidR="00884A74" w:rsidRPr="002369F8" w:rsidRDefault="00884A74" w:rsidP="00884A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Чубик А.В.</w:t>
      </w: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Pr="00014394" w:rsidRDefault="00884A74" w:rsidP="00884A7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  <w:bookmarkStart w:id="3" w:name="bookmark0"/>
      <w:r w:rsidRPr="00014394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  <w:lastRenderedPageBreak/>
        <w:t>Додаток 1</w:t>
      </w:r>
    </w:p>
    <w:p w:rsidR="00884A74" w:rsidRPr="00014394" w:rsidRDefault="00884A74" w:rsidP="00884A7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  <w:t>до рішення сесії Почаївської міської ради</w:t>
      </w:r>
    </w:p>
    <w:p w:rsidR="00884A74" w:rsidRPr="00014394" w:rsidRDefault="00884A74" w:rsidP="00884A7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  <w:t>№ « ____» від «    » жовтня 2018</w:t>
      </w:r>
      <w:r w:rsidRPr="00014394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  <w:t xml:space="preserve"> р.</w:t>
      </w:r>
    </w:p>
    <w:p w:rsidR="00884A74" w:rsidRPr="0001439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ДОГОВІР №_</w:t>
      </w:r>
      <w:bookmarkEnd w:id="3"/>
    </w:p>
    <w:p w:rsidR="00884A74" w:rsidRPr="0001439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ПРО ПЕРЕДАЧУ, ПРИЙ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НЯТТЯ ВИДАТКІВ МЕДИЧНОЇ СУБВЕНЦІЇ</w:t>
      </w: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</w:p>
    <w:p w:rsidR="00884A74" w:rsidRPr="00014394" w:rsidRDefault="00884A74" w:rsidP="00884A74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з Почаївського міського бюджету до Кременецького районного бюджету</w:t>
      </w:r>
    </w:p>
    <w:p w:rsidR="00884A74" w:rsidRPr="00014394" w:rsidRDefault="00884A74" w:rsidP="00884A7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  <w:t>«     » ____________ 2018</w:t>
      </w: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року      </w:t>
      </w:r>
    </w:p>
    <w:p w:rsidR="00884A74" w:rsidRPr="00014394" w:rsidRDefault="00884A74" w:rsidP="00884A7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Стефанського</w:t>
      </w:r>
      <w:proofErr w:type="spellEnd"/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Сторони), з метою своєчасності, рівномірності, гарантованості та повноти перерахування трансферту відповідно до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.93,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101 Бюджетного кодексу України, уклали цей договір про наступне:</w:t>
      </w:r>
    </w:p>
    <w:p w:rsidR="00884A74" w:rsidRPr="00014394" w:rsidRDefault="00884A74" w:rsidP="00884A74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84A74" w:rsidRPr="002369F8" w:rsidRDefault="00884A74" w:rsidP="00884A74">
      <w:pPr>
        <w:pStyle w:val="a5"/>
        <w:keepNext/>
        <w:keepLines/>
        <w:widowControl w:val="0"/>
        <w:numPr>
          <w:ilvl w:val="0"/>
          <w:numId w:val="3"/>
        </w:numPr>
        <w:spacing w:after="143" w:line="28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23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ПРЕДМЕТ ДОГОВОРУ</w:t>
      </w:r>
    </w:p>
    <w:p w:rsidR="00884A74" w:rsidRPr="001716FF" w:rsidRDefault="00884A74" w:rsidP="00884A74">
      <w:pPr>
        <w:widowControl w:val="0"/>
        <w:numPr>
          <w:ilvl w:val="0"/>
          <w:numId w:val="2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Предметом цього договору є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коштів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медичної субвенції, що зараховуватимуться до Почаївського міського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бюджету у 2018 р., в сумі 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CD2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626,300 (шістсот двадцять шість тисяч триста)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як міжбюджетний трансферт з Почаївського міського бюджету до Кременецького районного бюджету.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884A74" w:rsidRPr="001716FF" w:rsidRDefault="00884A74" w:rsidP="00884A74">
      <w:pPr>
        <w:widowControl w:val="0"/>
        <w:numPr>
          <w:ilvl w:val="0"/>
          <w:numId w:val="2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884A74" w:rsidRPr="002369F8" w:rsidRDefault="00884A74" w:rsidP="00884A74">
      <w:pPr>
        <w:pStyle w:val="a5"/>
        <w:keepNext/>
        <w:keepLines/>
        <w:widowControl w:val="0"/>
        <w:numPr>
          <w:ilvl w:val="0"/>
          <w:numId w:val="3"/>
        </w:numPr>
        <w:spacing w:after="313" w:line="28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bookmarkStart w:id="4" w:name="bookmark3"/>
      <w:r w:rsidRPr="0023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ОБОВ’ЯЗКИ СТОРІН</w:t>
      </w:r>
      <w:bookmarkEnd w:id="4"/>
    </w:p>
    <w:p w:rsidR="00884A74" w:rsidRPr="00014394" w:rsidRDefault="00884A74" w:rsidP="00884A74">
      <w:pPr>
        <w:widowControl w:val="0"/>
        <w:numPr>
          <w:ilvl w:val="1"/>
          <w:numId w:val="2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Передавач субвенції зобов’язується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проводити перерахунок коштів у четвертому кварталі 2018 року, шляхом перерахування</w:t>
      </w: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коштів медичної субвенції на рахунок Кременецького районного бюджету.</w:t>
      </w:r>
    </w:p>
    <w:p w:rsidR="00884A74" w:rsidRPr="00E23B93" w:rsidRDefault="00884A74" w:rsidP="00884A74">
      <w:pPr>
        <w:widowControl w:val="0"/>
        <w:numPr>
          <w:ilvl w:val="1"/>
          <w:numId w:val="2"/>
        </w:numPr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Отримувач субвенції зобов’язується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спрямувати кошти в сумі </w:t>
      </w:r>
      <w:r w:rsidRPr="00CD22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626,300 (шістсот двадцять шість тисяч триста)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фінансування первинної ланки медичної допомоги Почаївської міської об’єднаної територіальної громади.</w:t>
      </w:r>
    </w:p>
    <w:p w:rsidR="00884A74" w:rsidRDefault="00884A74" w:rsidP="00884A74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84A74" w:rsidRPr="001716FF" w:rsidRDefault="00884A74" w:rsidP="00884A74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84A7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84A7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84A7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84A74" w:rsidRPr="002369F8" w:rsidRDefault="00884A74" w:rsidP="00884A74">
      <w:pPr>
        <w:pStyle w:val="a5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2369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lastRenderedPageBreak/>
        <w:t>ВІДПОВІДАЛЬНІСТЬ СТОРІН</w:t>
      </w:r>
    </w:p>
    <w:p w:rsidR="00884A74" w:rsidRPr="00014394" w:rsidRDefault="00884A74" w:rsidP="00884A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 СТРОКИ ДІЇ ДОГОВОРУ, ПОРЯДОК ВНЕСЕННЯ ЗМІН ТА ДОПОВНЕНЬ</w:t>
      </w:r>
    </w:p>
    <w:p w:rsidR="00884A74" w:rsidRPr="00014394" w:rsidRDefault="00884A74" w:rsidP="00884A7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 Цей договір вступає в силу з моменту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підписання обома сторонами і діє до 31 грудня 2018 року включно.</w:t>
      </w: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84A74" w:rsidRPr="00014394" w:rsidRDefault="00884A74" w:rsidP="00884A7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84A74" w:rsidRDefault="00884A74" w:rsidP="00884A7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5. ЮРИДИЧНІ АДРЕСИ СТОРІН</w:t>
      </w:r>
    </w:p>
    <w:p w:rsidR="00884A74" w:rsidRPr="00014394" w:rsidRDefault="00884A74" w:rsidP="00884A7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84A74" w:rsidRPr="004B569A" w:rsidRDefault="00884A74" w:rsidP="00884A74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proofErr w:type="gram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47000, м.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</w:t>
      </w:r>
      <w:proofErr w:type="spellEnd"/>
    </w:p>
    <w:p w:rsidR="00884A74" w:rsidRPr="004B569A" w:rsidRDefault="00884A74" w:rsidP="00884A74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proofErr w:type="gram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.. </w:t>
      </w:r>
      <w:proofErr w:type="gram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Шевченка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, 56</w:t>
      </w:r>
    </w:p>
    <w:p w:rsidR="00884A74" w:rsidRPr="004B569A" w:rsidRDefault="00884A74" w:rsidP="00884A74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районна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</w:p>
    <w:p w:rsidR="00884A74" w:rsidRPr="004B569A" w:rsidRDefault="00884A74" w:rsidP="00884A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84A74" w:rsidRPr="004B569A" w:rsidRDefault="00884A74" w:rsidP="00884A74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Кременецької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районної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ради</w:t>
      </w:r>
      <w:proofErr w:type="gramEnd"/>
    </w:p>
    <w:p w:rsidR="00884A74" w:rsidRPr="004B569A" w:rsidRDefault="00884A74" w:rsidP="00884A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84A74" w:rsidRPr="004B569A" w:rsidRDefault="00884A74" w:rsidP="00884A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В.С.Бойко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______________ 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В.А.Стефанський</w:t>
      </w:r>
      <w:proofErr w:type="spellEnd"/>
    </w:p>
    <w:p w:rsidR="00884A74" w:rsidRPr="004B569A" w:rsidRDefault="00884A74" w:rsidP="00884A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84A74" w:rsidRDefault="00884A74" w:rsidP="008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0235B" w:rsidRPr="00884A74" w:rsidRDefault="0000235B">
      <w:pPr>
        <w:rPr>
          <w:lang w:val="uk-UA"/>
        </w:rPr>
      </w:pPr>
    </w:p>
    <w:sectPr w:rsidR="0000235B" w:rsidRPr="00884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74"/>
    <w:rsid w:val="0000235B"/>
    <w:rsid w:val="00040903"/>
    <w:rsid w:val="00582391"/>
    <w:rsid w:val="00884A74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74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84A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84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84A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884A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A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74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84A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84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84A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884A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A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3</cp:revision>
  <cp:lastPrinted>2018-10-08T13:01:00Z</cp:lastPrinted>
  <dcterms:created xsi:type="dcterms:W3CDTF">2018-10-08T12:58:00Z</dcterms:created>
  <dcterms:modified xsi:type="dcterms:W3CDTF">2018-10-09T12:43:00Z</dcterms:modified>
</cp:coreProperties>
</file>