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6B" w:rsidRPr="004D0572" w:rsidRDefault="00CF196B" w:rsidP="00CF196B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9E4B0A0" wp14:editId="1558CADC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6B" w:rsidRPr="004D0572" w:rsidRDefault="00CF196B" w:rsidP="00CF19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</w:t>
      </w:r>
    </w:p>
    <w:p w:rsidR="00CF196B" w:rsidRPr="004D0572" w:rsidRDefault="00CF196B" w:rsidP="00CF19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                               </w:t>
      </w:r>
    </w:p>
    <w:p w:rsidR="00CF196B" w:rsidRPr="004D0572" w:rsidRDefault="00CF196B" w:rsidP="00CF196B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  <w:proofErr w:type="gramEnd"/>
    </w:p>
    <w:p w:rsidR="00CF196B" w:rsidRPr="00E87C49" w:rsidRDefault="00A2570E" w:rsidP="00CF19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П’ЯТДЕСЯТА</w:t>
      </w:r>
      <w:r w:rsidR="00CF196B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="00CF196B" w:rsidRPr="004D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196B" w:rsidRPr="00E87C49" w:rsidRDefault="00CF196B" w:rsidP="00CF196B">
      <w:pPr>
        <w:spacing w:after="0"/>
        <w:jc w:val="center"/>
        <w:rPr>
          <w:rStyle w:val="32pt"/>
          <w:rFonts w:eastAsiaTheme="minorHAnsi"/>
          <w:bCs w:val="0"/>
        </w:rPr>
      </w:pPr>
    </w:p>
    <w:p w:rsidR="00CF196B" w:rsidRPr="00C95734" w:rsidRDefault="00CF196B" w:rsidP="00CF196B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  <w:lang w:val="uk-UA"/>
        </w:rPr>
      </w:pPr>
      <w:r w:rsidRPr="00C95734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CF196B" w:rsidRPr="0003166F" w:rsidRDefault="00C95734" w:rsidP="00CF196B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sz w:val="24"/>
          <w:szCs w:val="24"/>
          <w:lang w:val="uk-UA"/>
        </w:rPr>
      </w:pPr>
      <w:r w:rsidRPr="0003166F">
        <w:rPr>
          <w:b/>
          <w:color w:val="000000"/>
          <w:sz w:val="24"/>
          <w:szCs w:val="24"/>
          <w:lang w:val="uk-UA" w:eastAsia="uk-UA" w:bidi="uk-UA"/>
        </w:rPr>
        <w:t>В</w:t>
      </w:r>
      <w:r w:rsidR="00837D7E" w:rsidRPr="0003166F">
        <w:rPr>
          <w:b/>
          <w:color w:val="000000"/>
          <w:sz w:val="24"/>
          <w:szCs w:val="24"/>
          <w:lang w:val="uk-UA" w:eastAsia="uk-UA" w:bidi="uk-UA"/>
        </w:rPr>
        <w:t xml:space="preserve">ід « </w:t>
      </w:r>
      <w:r w:rsidR="00CF196B" w:rsidRPr="0003166F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E90AF4">
        <w:rPr>
          <w:b/>
          <w:color w:val="000000"/>
          <w:sz w:val="24"/>
          <w:szCs w:val="24"/>
          <w:lang w:val="uk-UA" w:eastAsia="uk-UA" w:bidi="uk-UA"/>
        </w:rPr>
        <w:t xml:space="preserve">  </w:t>
      </w:r>
      <w:r w:rsidR="00CF196B" w:rsidRPr="0003166F">
        <w:rPr>
          <w:rStyle w:val="21"/>
          <w:rFonts w:eastAsia="Verdana"/>
          <w:sz w:val="24"/>
          <w:szCs w:val="24"/>
        </w:rPr>
        <w:t xml:space="preserve">» </w:t>
      </w:r>
      <w:r w:rsidR="00837D7E" w:rsidRPr="0003166F">
        <w:rPr>
          <w:rStyle w:val="21"/>
          <w:rFonts w:eastAsia="Verdana"/>
          <w:sz w:val="24"/>
          <w:szCs w:val="24"/>
        </w:rPr>
        <w:t xml:space="preserve">грудня </w:t>
      </w:r>
      <w:r w:rsidR="00A2570E">
        <w:rPr>
          <w:rStyle w:val="20pt"/>
          <w:sz w:val="24"/>
          <w:szCs w:val="24"/>
        </w:rPr>
        <w:t>2019</w:t>
      </w:r>
      <w:r w:rsidR="00CF196B" w:rsidRPr="0003166F">
        <w:rPr>
          <w:rStyle w:val="21"/>
          <w:rFonts w:eastAsia="Verdana"/>
          <w:sz w:val="24"/>
          <w:szCs w:val="24"/>
        </w:rPr>
        <w:t xml:space="preserve"> </w:t>
      </w:r>
      <w:r w:rsidR="00A2570E">
        <w:rPr>
          <w:b/>
          <w:color w:val="000000"/>
          <w:sz w:val="24"/>
          <w:szCs w:val="24"/>
          <w:lang w:val="uk-UA" w:eastAsia="uk-UA" w:bidi="uk-UA"/>
        </w:rPr>
        <w:t>року</w:t>
      </w:r>
      <w:r w:rsidR="00A2570E">
        <w:rPr>
          <w:b/>
          <w:color w:val="000000"/>
          <w:sz w:val="24"/>
          <w:szCs w:val="24"/>
          <w:lang w:val="uk-UA" w:eastAsia="uk-UA" w:bidi="uk-UA"/>
        </w:rPr>
        <w:tab/>
        <w:t>ПРОЕКТ</w:t>
      </w:r>
    </w:p>
    <w:p w:rsidR="00CF196B" w:rsidRPr="0003166F" w:rsidRDefault="00E90AF4" w:rsidP="00CF196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  <w:t>Про передачу коштів іншої</w:t>
      </w:r>
      <w:r w:rsidR="00CF196B" w:rsidRPr="0003166F"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  <w:t xml:space="preserve"> субвенції з Почаївського міського бюджету до Кременецького районного бюджету</w:t>
      </w:r>
      <w:bookmarkStart w:id="0" w:name="bookmark1"/>
    </w:p>
    <w:p w:rsidR="00CF196B" w:rsidRPr="0003166F" w:rsidRDefault="00CF196B" w:rsidP="00CF196B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val="uk-UA" w:eastAsia="uk-UA"/>
        </w:rPr>
      </w:pPr>
    </w:p>
    <w:p w:rsidR="00CF196B" w:rsidRPr="0003166F" w:rsidRDefault="00CF196B" w:rsidP="00E90AF4">
      <w:pPr>
        <w:widowControl w:val="0"/>
        <w:spacing w:after="0" w:line="326" w:lineRule="exact"/>
        <w:ind w:firstLine="10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bookmarkStart w:id="1" w:name="bookmark2"/>
      <w:bookmarkEnd w:id="0"/>
      <w:r w:rsidRPr="00031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Для повноцінного функціонування системи охорони здоров’я на території Почаївської міської об’єднан</w:t>
      </w:r>
      <w:r w:rsidR="001468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ої територіальної громади у 2020</w:t>
      </w:r>
      <w:r w:rsidRPr="00031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році, керуючись Законом України  «Про місцеве самоврядування в Україні», ст. 89, 101 Бюджетного кодексу України, проектом Закону України </w:t>
      </w:r>
      <w:r w:rsidR="00EE64FF" w:rsidRPr="00031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«Про Державний бюджет </w:t>
      </w:r>
      <w:r w:rsidR="00C95734" w:rsidRPr="00031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України </w:t>
      </w:r>
      <w:r w:rsidR="00A257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на 2020</w:t>
      </w:r>
      <w:r w:rsidRPr="00031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рік» </w:t>
      </w:r>
      <w:r w:rsidR="00C95734" w:rsidRPr="00031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Почаївська міська рада</w:t>
      </w:r>
    </w:p>
    <w:p w:rsidR="00CF196B" w:rsidRPr="0003166F" w:rsidRDefault="00CF196B" w:rsidP="00CF196B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031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ВИРІШИЛА:</w:t>
      </w:r>
    </w:p>
    <w:p w:rsidR="00E90AF4" w:rsidRPr="0003166F" w:rsidRDefault="00E90AF4" w:rsidP="00E90A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3166F">
        <w:rPr>
          <w:rFonts w:ascii="Times New Roman" w:hAnsi="Times New Roman" w:cs="Times New Roman"/>
          <w:sz w:val="24"/>
          <w:szCs w:val="24"/>
          <w:lang w:val="uk-UA"/>
        </w:rPr>
        <w:t>. Передати кошти у вигляді міжбюджетного трансферту як іншу субвенцію на галузь «Охорона здоров’я» на оплату енергоносіїв по закладах охорони здоров’я, що обслуговуют</w:t>
      </w:r>
      <w:r w:rsidR="00DB79B8">
        <w:rPr>
          <w:rFonts w:ascii="Times New Roman" w:hAnsi="Times New Roman" w:cs="Times New Roman"/>
          <w:sz w:val="24"/>
          <w:szCs w:val="24"/>
          <w:lang w:val="uk-UA"/>
        </w:rPr>
        <w:t xml:space="preserve">ь Почаївську МОТГ в сумі </w:t>
      </w:r>
      <w:r w:rsidR="007A1D90">
        <w:rPr>
          <w:rFonts w:ascii="Times New Roman" w:hAnsi="Times New Roman" w:cs="Times New Roman"/>
          <w:sz w:val="24"/>
          <w:szCs w:val="24"/>
          <w:lang w:val="uk-UA"/>
        </w:rPr>
        <w:t>1140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A1D90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тис. </w:t>
      </w:r>
      <w:r w:rsidR="007A1D90">
        <w:rPr>
          <w:rFonts w:ascii="Times New Roman" w:hAnsi="Times New Roman" w:cs="Times New Roman"/>
          <w:sz w:val="24"/>
          <w:szCs w:val="24"/>
          <w:lang w:val="uk-UA"/>
        </w:rPr>
        <w:t>( один мільйон сорок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тисяч</w:t>
      </w:r>
      <w:r w:rsidRPr="000316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D90">
        <w:rPr>
          <w:rFonts w:ascii="Times New Roman" w:hAnsi="Times New Roman" w:cs="Times New Roman"/>
          <w:sz w:val="24"/>
          <w:szCs w:val="24"/>
          <w:lang w:val="uk-UA"/>
        </w:rPr>
        <w:t>вісімсот</w:t>
      </w:r>
      <w:r w:rsidRPr="0003166F">
        <w:rPr>
          <w:rFonts w:ascii="Times New Roman" w:hAnsi="Times New Roman" w:cs="Times New Roman"/>
          <w:sz w:val="24"/>
          <w:szCs w:val="24"/>
          <w:lang w:val="uk-UA"/>
        </w:rPr>
        <w:t>) грн.</w:t>
      </w:r>
    </w:p>
    <w:p w:rsidR="00E90AF4" w:rsidRPr="0003166F" w:rsidRDefault="00E90AF4" w:rsidP="00E90A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3166F">
        <w:rPr>
          <w:rFonts w:ascii="Times New Roman" w:hAnsi="Times New Roman" w:cs="Times New Roman"/>
          <w:sz w:val="24"/>
          <w:szCs w:val="24"/>
          <w:lang w:val="uk-UA"/>
        </w:rPr>
        <w:t>. Затвердити текст договору про передачу та прийняття іншої субвенції з Почаївського міського бюджету до Кременецького 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йонного бюджету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галузь «Охорона здоров’я» в сумі </w:t>
      </w:r>
      <w:r w:rsidR="007A1D90">
        <w:rPr>
          <w:rFonts w:ascii="Times New Roman" w:hAnsi="Times New Roman" w:cs="Times New Roman"/>
          <w:sz w:val="24"/>
          <w:szCs w:val="24"/>
          <w:lang w:val="uk-UA"/>
        </w:rPr>
        <w:t>1140,800 тис. ( один мільйон сорок тисяч</w:t>
      </w:r>
      <w:r w:rsidR="007A1D90" w:rsidRPr="000316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D90">
        <w:rPr>
          <w:rFonts w:ascii="Times New Roman" w:hAnsi="Times New Roman" w:cs="Times New Roman"/>
          <w:sz w:val="24"/>
          <w:szCs w:val="24"/>
          <w:lang w:val="uk-UA"/>
        </w:rPr>
        <w:t>вісімсот</w:t>
      </w:r>
      <w:r w:rsidR="007A1D90" w:rsidRPr="0003166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A1D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166F">
        <w:rPr>
          <w:rFonts w:ascii="Times New Roman" w:hAnsi="Times New Roman" w:cs="Times New Roman"/>
          <w:sz w:val="24"/>
          <w:szCs w:val="24"/>
          <w:lang w:val="uk-UA"/>
        </w:rPr>
        <w:t>гривень згідно з додатком 2.</w:t>
      </w:r>
    </w:p>
    <w:p w:rsidR="00E90AF4" w:rsidRPr="0003166F" w:rsidRDefault="00E90AF4" w:rsidP="00E90A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3166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3166F">
        <w:rPr>
          <w:sz w:val="24"/>
          <w:szCs w:val="24"/>
          <w:lang w:val="uk-UA"/>
        </w:rPr>
        <w:t xml:space="preserve"> </w:t>
      </w:r>
      <w:r w:rsidRPr="0003166F">
        <w:rPr>
          <w:rFonts w:ascii="Times New Roman" w:hAnsi="Times New Roman" w:cs="Times New Roman"/>
          <w:sz w:val="24"/>
          <w:szCs w:val="24"/>
          <w:lang w:val="uk-UA"/>
        </w:rPr>
        <w:t>Доручити міському голові Бойку В.С. підписати договір  про передачу та прийняття видаткі</w:t>
      </w:r>
      <w:r>
        <w:rPr>
          <w:rFonts w:ascii="Times New Roman" w:hAnsi="Times New Roman" w:cs="Times New Roman"/>
          <w:sz w:val="24"/>
          <w:szCs w:val="24"/>
          <w:lang w:val="uk-UA"/>
        </w:rPr>
        <w:t>в іншої субвенції</w:t>
      </w:r>
      <w:r w:rsidRPr="0003166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196B" w:rsidRPr="0003166F" w:rsidRDefault="00E90AF4" w:rsidP="00CF19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F196B" w:rsidRPr="0003166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F196B" w:rsidRPr="00E90AF4">
        <w:rPr>
          <w:rFonts w:ascii="Times New Roman" w:hAnsi="Times New Roman" w:cs="Times New Roman"/>
          <w:sz w:val="24"/>
          <w:szCs w:val="24"/>
          <w:lang w:val="uk-UA"/>
        </w:rPr>
        <w:t>Контроль з</w:t>
      </w:r>
      <w:r w:rsidR="00CF196B" w:rsidRPr="0003166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 </w:t>
      </w:r>
      <w:r w:rsidR="00CF196B" w:rsidRPr="0003166F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96B" w:rsidRPr="0003166F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="00CF196B" w:rsidRPr="0003166F">
        <w:rPr>
          <w:rFonts w:ascii="Times New Roman" w:hAnsi="Times New Roman" w:cs="Times New Roman"/>
          <w:sz w:val="24"/>
          <w:szCs w:val="24"/>
        </w:rPr>
        <w:t xml:space="preserve"> та бюджету.</w:t>
      </w:r>
    </w:p>
    <w:bookmarkEnd w:id="1"/>
    <w:p w:rsidR="00DC17AF" w:rsidRPr="0003166F" w:rsidRDefault="00DC17AF" w:rsidP="00CF19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196B" w:rsidRDefault="00E90AF4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Чубик А.В.</w:t>
      </w:r>
    </w:p>
    <w:p w:rsidR="00E90AF4" w:rsidRDefault="00E90AF4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0AF4" w:rsidRDefault="00E90AF4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0AF4" w:rsidRDefault="00E90AF4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0AF4" w:rsidRDefault="00E90AF4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0AF4" w:rsidRDefault="00E90AF4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0AF4" w:rsidRPr="0003166F" w:rsidRDefault="00E90AF4" w:rsidP="0003166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196B" w:rsidRPr="00014394" w:rsidRDefault="00CF196B" w:rsidP="00CF196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bookmarkStart w:id="2" w:name="bookmark0"/>
    </w:p>
    <w:bookmarkEnd w:id="2"/>
    <w:p w:rsidR="00876D36" w:rsidRDefault="00876D36" w:rsidP="00876D3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876D36" w:rsidRPr="00876D36" w:rsidRDefault="00876D36" w:rsidP="00876D3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ДОГОВІР №_</w:t>
      </w:r>
    </w:p>
    <w:p w:rsidR="00876D36" w:rsidRPr="00876D36" w:rsidRDefault="00876D36" w:rsidP="00876D3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876D36" w:rsidRPr="00876D36" w:rsidRDefault="00876D36" w:rsidP="00876D3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ПРО ПЕРЕДАЧУ, ПРИЙМАННЯ ВИДАТКІВ ІНШОЇ СУБВЕНЦІЇ </w:t>
      </w:r>
    </w:p>
    <w:p w:rsidR="00876D36" w:rsidRPr="00876D36" w:rsidRDefault="00876D36" w:rsidP="00876D36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з Почаївського міського бюджету до Кременецького районного бюджету</w:t>
      </w:r>
    </w:p>
    <w:p w:rsidR="00876D36" w:rsidRPr="00876D36" w:rsidRDefault="00876D36" w:rsidP="00876D3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м. Почаїв</w:t>
      </w:r>
      <w:r w:rsidRPr="00876D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E86C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E86C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E86C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E86C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E86C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E86C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</w:r>
      <w:r w:rsidR="00E86C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ab/>
        <w:t>____________________</w:t>
      </w:r>
    </w:p>
    <w:p w:rsidR="00876D36" w:rsidRPr="00876D36" w:rsidRDefault="00876D36" w:rsidP="00876D3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876D36" w:rsidRPr="00876D36" w:rsidRDefault="00876D36" w:rsidP="00876D3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однієї сторони та Кременецька районна рада в особі голови Кременецької районної ради </w:t>
      </w:r>
      <w:proofErr w:type="spellStart"/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Стефанського</w:t>
      </w:r>
      <w:proofErr w:type="spellEnd"/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Володимира Ананійовича, (надалі отримувач субвенції), який діє на підставі Закону України «Про місцеве самоврядування в Україні», з другої сторони, (разом - Сторони), з метою своєчасності, рівномірності, гарантованості та повноти перерахування трансферту відповідно до ст.93, ст.101 Бюджетного кодексу України, уклали цей договір про наступне:</w:t>
      </w:r>
    </w:p>
    <w:p w:rsidR="00876D36" w:rsidRPr="00876D36" w:rsidRDefault="00876D36" w:rsidP="00876D36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876D36" w:rsidRPr="00876D36" w:rsidRDefault="00876D36" w:rsidP="00876D36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876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1. ПРЕДМЕТ ДОГОВОРУ</w:t>
      </w:r>
    </w:p>
    <w:p w:rsidR="00876D36" w:rsidRPr="00876D36" w:rsidRDefault="00876D36" w:rsidP="007A1D90">
      <w:pPr>
        <w:widowControl w:val="0"/>
        <w:numPr>
          <w:ilvl w:val="0"/>
          <w:numId w:val="2"/>
        </w:numPr>
        <w:tabs>
          <w:tab w:val="left" w:pos="1433"/>
        </w:tabs>
        <w:spacing w:after="24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876D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Предметом цього договору є передача іншої субвенції з Почаївського міського бюджету до Кременецького районного бюджету у вигляді міжбюджетного трансферту на галузь «Охорона здоров’я» на </w:t>
      </w:r>
      <w:r w:rsidR="00631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здійснення у 2020</w:t>
      </w:r>
      <w:r w:rsidRPr="00876D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році видатків з оплати комунальних послуг та енергоносіїв медичними закладами, що знаходяться на території Почаївської міської об’єднаної територіальної громади в сумі </w:t>
      </w:r>
      <w:r w:rsidR="007A1D90" w:rsidRPr="007A1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1140,800 тис. ( один мільйон сорок тисяч вісімсот)</w:t>
      </w:r>
      <w:r w:rsidR="00C95734" w:rsidRPr="00C95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гривень</w:t>
      </w:r>
      <w:r w:rsidR="00C95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876D36" w:rsidRPr="00876D36" w:rsidRDefault="00876D36" w:rsidP="00876D36">
      <w:pPr>
        <w:widowControl w:val="0"/>
        <w:numPr>
          <w:ilvl w:val="0"/>
          <w:numId w:val="2"/>
        </w:numPr>
        <w:tabs>
          <w:tab w:val="left" w:pos="1433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876D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Цим договором Сторони встановлюють, що кошти з Почаївського міського бюджету будуть перераховуватися до Кременецького районного бюджету відповідно до затвердженого помісячного розпису видатків Почаївського міського бюджету.</w:t>
      </w:r>
    </w:p>
    <w:p w:rsidR="00876D36" w:rsidRPr="00876D36" w:rsidRDefault="00876D36" w:rsidP="00876D36">
      <w:pPr>
        <w:keepNext/>
        <w:keepLines/>
        <w:widowControl w:val="0"/>
        <w:spacing w:after="313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876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2. ОБОВ’ЯЗКИ СТОРІН</w:t>
      </w:r>
    </w:p>
    <w:p w:rsidR="00876D36" w:rsidRPr="00876D36" w:rsidRDefault="00876D36" w:rsidP="007A1D90">
      <w:pPr>
        <w:widowControl w:val="0"/>
        <w:numPr>
          <w:ilvl w:val="1"/>
          <w:numId w:val="2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876D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Передавач субвенції зобов’язується проводити розрахунки з 1</w:t>
      </w:r>
      <w:r w:rsidR="00631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січня  2020</w:t>
      </w:r>
      <w:r w:rsidRPr="00876D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року по </w:t>
      </w:r>
      <w:r w:rsidR="00C95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31 грудня</w:t>
      </w:r>
      <w:r w:rsidR="00631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2020</w:t>
      </w:r>
      <w:r w:rsidRPr="00876D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року включно, шляхом перерахування </w:t>
      </w:r>
      <w:r w:rsidR="007A1D90" w:rsidRPr="007A1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1140,800 тис. ( один мільйон сорок тисяч вісімсот)</w:t>
      </w:r>
      <w:r w:rsidR="00C95734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876D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іншої субвенції на рахунок Кременецького районного бюджету.</w:t>
      </w:r>
    </w:p>
    <w:p w:rsidR="00C95734" w:rsidRPr="00C95734" w:rsidRDefault="00876D36" w:rsidP="00876D36">
      <w:pPr>
        <w:widowControl w:val="0"/>
        <w:numPr>
          <w:ilvl w:val="1"/>
          <w:numId w:val="2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876D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Отримувач субвенції зобов’язується здійснювати фінансування видатків</w:t>
      </w:r>
      <w:r w:rsidR="00C95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:</w:t>
      </w:r>
    </w:p>
    <w:p w:rsidR="00876D36" w:rsidRPr="007A1D90" w:rsidRDefault="00C95734" w:rsidP="006319C3">
      <w:pPr>
        <w:pStyle w:val="a5"/>
        <w:widowControl w:val="0"/>
        <w:numPr>
          <w:ilvl w:val="2"/>
          <w:numId w:val="5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631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</w:t>
      </w:r>
      <w:r w:rsidR="00876D36" w:rsidRPr="00631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 оплату комунальних послуг та за споживання енергоносіїв медичними закладами</w:t>
      </w:r>
      <w:r w:rsidR="007A1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первинної ланки медицини</w:t>
      </w:r>
      <w:r w:rsidR="00876D36" w:rsidRPr="00631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, що знаходяться на території Почаївської міської об’єднаної територіальної громади</w:t>
      </w:r>
      <w:r w:rsidR="00631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 2020</w:t>
      </w:r>
      <w:r w:rsidR="00876D36" w:rsidRPr="00631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році</w:t>
      </w:r>
      <w:r w:rsidRPr="00631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сумі </w:t>
      </w:r>
      <w:r w:rsidR="007A1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120,00 тис. (сто двадцять</w:t>
      </w:r>
      <w:r w:rsidR="0003166F" w:rsidRPr="00631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тисяч) грн</w:t>
      </w:r>
      <w:r w:rsidRPr="006319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7A1D90" w:rsidRPr="006319C3" w:rsidRDefault="007A1D90" w:rsidP="006319C3">
      <w:pPr>
        <w:pStyle w:val="a5"/>
        <w:widowControl w:val="0"/>
        <w:numPr>
          <w:ilvl w:val="2"/>
          <w:numId w:val="5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оплату комунальних послуг та за споживання енергоносіїв медичними закладами вторинної ланки медицини, що знаходяться на території Почаївської міської об’єднаної територіальної громади на 2020 рік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1020,800 тис. (один мільйон двадцять тисяч вісімсот) грн.</w:t>
      </w:r>
    </w:p>
    <w:p w:rsidR="00876D36" w:rsidRDefault="00876D36" w:rsidP="00876D3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876D36" w:rsidRPr="00876D36" w:rsidRDefault="00876D36" w:rsidP="00876D3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3. ВІДПОВІДАЛЬНІСТЬ СТОРІН</w:t>
      </w:r>
    </w:p>
    <w:p w:rsidR="00876D36" w:rsidRPr="00876D36" w:rsidRDefault="00876D36" w:rsidP="00876D3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</w:p>
    <w:p w:rsidR="00876D36" w:rsidRPr="00876D36" w:rsidRDefault="00876D36" w:rsidP="00876D3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3.1. Цей договір укладений в двох автентичних примірниках українсь</w:t>
      </w:r>
      <w:r w:rsidR="00C9573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кою мовою (по одному кожній із С</w:t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торін ). </w:t>
      </w:r>
    </w:p>
    <w:p w:rsidR="00876D36" w:rsidRPr="00876D36" w:rsidRDefault="00876D36" w:rsidP="00876D3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3.2. Сторони несуть відповідальність за невиконання або неналежне виконання умов цього договору в порядку, передбаченому чинним законодавством України.</w:t>
      </w:r>
    </w:p>
    <w:p w:rsidR="00876D36" w:rsidRPr="00876D36" w:rsidRDefault="00876D36" w:rsidP="00876D3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76D36" w:rsidRPr="00876D36" w:rsidRDefault="00876D36" w:rsidP="00876D36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4. СТРОКИ ДІЇ ДОГОВОРУ, ПОРЯДОК ВНЕСЕННЯ ЗМІН ТА ДОПОВНЕНЬ</w:t>
      </w:r>
    </w:p>
    <w:p w:rsidR="00876D36" w:rsidRPr="00876D36" w:rsidRDefault="00876D36" w:rsidP="00876D36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876D36" w:rsidRPr="00876D36" w:rsidRDefault="00876D36" w:rsidP="00876D3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4.1. Цей договір вступає в силу з 1</w:t>
      </w:r>
      <w:r w:rsidR="007A1D9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січня 2020</w:t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року за умови підписання обома с</w:t>
      </w:r>
      <w:r w:rsidR="007A1D9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торонами і діє до 31 грудня 2020</w:t>
      </w:r>
      <w:bookmarkStart w:id="3" w:name="_GoBack"/>
      <w:bookmarkEnd w:id="3"/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року включно.</w:t>
      </w:r>
    </w:p>
    <w:p w:rsidR="00876D36" w:rsidRPr="00876D36" w:rsidRDefault="00876D36" w:rsidP="00876D3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76D36" w:rsidRPr="00876D36" w:rsidRDefault="00876D36" w:rsidP="00876D3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4.2. Зміни та доповнення до цього договору вносяться за письмовою згодою сторін на підставі додаткової угоди.</w:t>
      </w:r>
    </w:p>
    <w:p w:rsidR="00876D36" w:rsidRPr="00876D36" w:rsidRDefault="00876D36" w:rsidP="00876D3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76D36" w:rsidRPr="00876D36" w:rsidRDefault="00876D36" w:rsidP="00876D3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76D36" w:rsidRPr="00876D36" w:rsidRDefault="00876D36" w:rsidP="00876D36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5. ЮРИДИЧНІ АДРЕСИ СТОРІН</w:t>
      </w:r>
    </w:p>
    <w:p w:rsidR="00876D36" w:rsidRPr="00876D36" w:rsidRDefault="00876D36" w:rsidP="00876D36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876D36" w:rsidRPr="00876D36" w:rsidRDefault="00876D36" w:rsidP="00876D36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47025 м. Почаїв</w:t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47000, м. Кременець</w:t>
      </w:r>
    </w:p>
    <w:p w:rsidR="00876D36" w:rsidRPr="00876D36" w:rsidRDefault="00876D36" w:rsidP="00876D36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вул.. Возз’єднання,16</w:t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вул. Шевченка, 56</w:t>
      </w:r>
    </w:p>
    <w:p w:rsidR="00876D36" w:rsidRPr="00876D36" w:rsidRDefault="00876D36" w:rsidP="00876D36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Почаївська міська рада</w:t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Кременецька районна рада</w:t>
      </w:r>
    </w:p>
    <w:p w:rsidR="00876D36" w:rsidRPr="00876D36" w:rsidRDefault="00876D36" w:rsidP="00876D3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76D36" w:rsidRPr="00876D36" w:rsidRDefault="00876D36" w:rsidP="00876D36">
      <w:pP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Почаївський міський голова</w:t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Голова</w:t>
      </w:r>
      <w:proofErr w:type="spellEnd"/>
      <w:r w:rsidRPr="00876D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Кременецької районної ради</w:t>
      </w:r>
    </w:p>
    <w:p w:rsidR="00876D36" w:rsidRPr="00876D36" w:rsidRDefault="00876D36" w:rsidP="00876D3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76D36" w:rsidRPr="00876D36" w:rsidRDefault="00876D36" w:rsidP="00876D3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876D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____________ В.С.</w:t>
      </w:r>
      <w:r w:rsidR="00C95734" w:rsidRPr="00C9573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876D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Бойко</w:t>
      </w:r>
      <w:r w:rsidRPr="00876D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876D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876D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 xml:space="preserve">______________  В.А. </w:t>
      </w:r>
      <w:proofErr w:type="spellStart"/>
      <w:r w:rsidRPr="00876D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Стефанський</w:t>
      </w:r>
      <w:proofErr w:type="spellEnd"/>
    </w:p>
    <w:p w:rsidR="00876D36" w:rsidRPr="00876D36" w:rsidRDefault="00876D36" w:rsidP="00876D3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76D36" w:rsidRDefault="00876D36" w:rsidP="00876D3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A7841" w:rsidRDefault="000A7841" w:rsidP="00876D3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A7841" w:rsidRPr="000A7841" w:rsidRDefault="000A7841" w:rsidP="000A7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A7841" w:rsidRPr="00876D36" w:rsidRDefault="000A7841" w:rsidP="00876D3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76D36" w:rsidRDefault="00876D36" w:rsidP="00CF1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sectPr w:rsidR="00876D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07643"/>
    <w:multiLevelType w:val="multilevel"/>
    <w:tmpl w:val="609462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" w15:restartNumberingAfterBreak="0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4" w15:restartNumberingAfterBreak="0">
    <w:nsid w:val="594B6CAE"/>
    <w:multiLevelType w:val="multilevel"/>
    <w:tmpl w:val="D082A51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6B"/>
    <w:rsid w:val="0000235B"/>
    <w:rsid w:val="0003166F"/>
    <w:rsid w:val="00040903"/>
    <w:rsid w:val="000A7841"/>
    <w:rsid w:val="001468E9"/>
    <w:rsid w:val="002A5E14"/>
    <w:rsid w:val="003477A6"/>
    <w:rsid w:val="004B2FFA"/>
    <w:rsid w:val="004F2F7A"/>
    <w:rsid w:val="006319C3"/>
    <w:rsid w:val="007A1D90"/>
    <w:rsid w:val="007F6F2B"/>
    <w:rsid w:val="00821FDC"/>
    <w:rsid w:val="00837D7E"/>
    <w:rsid w:val="00876D36"/>
    <w:rsid w:val="00955717"/>
    <w:rsid w:val="0096672B"/>
    <w:rsid w:val="00A2570E"/>
    <w:rsid w:val="00AF6A93"/>
    <w:rsid w:val="00C95734"/>
    <w:rsid w:val="00CF196B"/>
    <w:rsid w:val="00DB79B8"/>
    <w:rsid w:val="00DC17AF"/>
    <w:rsid w:val="00E1373A"/>
    <w:rsid w:val="00E86CAC"/>
    <w:rsid w:val="00E90AF4"/>
    <w:rsid w:val="00EB314F"/>
    <w:rsid w:val="00EE64FF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13C5"/>
  <w15:docId w15:val="{C85F1C04-171A-44D6-9E94-9C046C3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6B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F196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F196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F1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F196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F19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F196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CF196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9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3</Pages>
  <Words>2931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Tanya</cp:lastModifiedBy>
  <cp:revision>11</cp:revision>
  <cp:lastPrinted>2019-01-16T09:09:00Z</cp:lastPrinted>
  <dcterms:created xsi:type="dcterms:W3CDTF">2018-12-11T10:01:00Z</dcterms:created>
  <dcterms:modified xsi:type="dcterms:W3CDTF">2019-12-09T07:45:00Z</dcterms:modified>
</cp:coreProperties>
</file>