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2221" w14:textId="77777777" w:rsidR="008F6EE2" w:rsidRPr="004D0572" w:rsidRDefault="008F6EE2" w:rsidP="008F6EE2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074E9540" wp14:editId="6CC06D4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0DB4" w14:textId="77777777" w:rsidR="008F6EE2" w:rsidRPr="004D0572" w:rsidRDefault="008F6EE2" w:rsidP="008F6E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14:paraId="5BBA7154" w14:textId="77777777" w:rsidR="008F6EE2" w:rsidRPr="004D0572" w:rsidRDefault="008F6EE2" w:rsidP="008F6E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14:paraId="1A9A9389" w14:textId="77777777" w:rsidR="008F6EE2" w:rsidRPr="004D0572" w:rsidRDefault="008F6EE2" w:rsidP="008F6EE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14:paraId="371AB773" w14:textId="28111897" w:rsidR="008F6EE2" w:rsidRPr="00E87C49" w:rsidRDefault="00117287" w:rsidP="008F6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П’ЯТЕДЕСЯТА</w:t>
      </w:r>
      <w:r w:rsidR="008F6EE2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8F6EE2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C97F6" w14:textId="77777777" w:rsidR="008F6EE2" w:rsidRPr="005E06C6" w:rsidRDefault="008F6EE2" w:rsidP="008F6EE2">
      <w:pPr>
        <w:spacing w:after="0"/>
        <w:jc w:val="center"/>
        <w:rPr>
          <w:rStyle w:val="32pt"/>
          <w:rFonts w:eastAsiaTheme="minorHAnsi"/>
          <w:bCs w:val="0"/>
        </w:rPr>
      </w:pPr>
    </w:p>
    <w:p w14:paraId="735E8265" w14:textId="77777777" w:rsidR="008F6EE2" w:rsidRPr="005E06C6" w:rsidRDefault="008F6EE2" w:rsidP="008F6EE2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sz w:val="28"/>
          <w:szCs w:val="28"/>
        </w:rPr>
        <w:t>РІШЕННЯ</w:t>
      </w:r>
    </w:p>
    <w:p w14:paraId="0BBD4838" w14:textId="00F44754" w:rsidR="008F6EE2" w:rsidRPr="00EA32CB" w:rsidRDefault="00117287" w:rsidP="008F6EE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  <w:r>
        <w:rPr>
          <w:b/>
          <w:color w:val="000000"/>
          <w:lang w:eastAsia="uk-UA" w:bidi="uk-UA"/>
        </w:rPr>
        <w:t xml:space="preserve">Від « </w:t>
      </w:r>
      <w:r w:rsidR="008F6EE2">
        <w:rPr>
          <w:b/>
          <w:color w:val="000000"/>
          <w:lang w:eastAsia="uk-UA" w:bidi="uk-UA"/>
        </w:rPr>
        <w:t xml:space="preserve"> </w:t>
      </w:r>
      <w:r w:rsidR="008F6EE2" w:rsidRPr="00C15BA6">
        <w:rPr>
          <w:b/>
          <w:color w:val="000000"/>
          <w:lang w:eastAsia="uk-UA" w:bidi="uk-UA"/>
        </w:rPr>
        <w:t>»</w:t>
      </w:r>
      <w:r w:rsidR="002877AC">
        <w:rPr>
          <w:rStyle w:val="21"/>
          <w:rFonts w:eastAsia="Verdana"/>
        </w:rPr>
        <w:t xml:space="preserve"> грудня</w:t>
      </w:r>
      <w:r w:rsidR="001A06E7">
        <w:rPr>
          <w:rStyle w:val="21"/>
          <w:rFonts w:eastAsia="Verdana"/>
        </w:rPr>
        <w:t xml:space="preserve"> 2019</w:t>
      </w:r>
      <w:r w:rsidR="008F6EE2" w:rsidRPr="00C15BA6">
        <w:rPr>
          <w:rStyle w:val="21"/>
          <w:rFonts w:eastAsia="Verdana"/>
        </w:rPr>
        <w:t xml:space="preserve"> </w:t>
      </w:r>
      <w:r w:rsidR="008F6EE2">
        <w:rPr>
          <w:b/>
          <w:color w:val="000000"/>
          <w:lang w:eastAsia="uk-UA" w:bidi="uk-UA"/>
        </w:rPr>
        <w:t>року</w:t>
      </w:r>
      <w:r w:rsidR="008F6EE2">
        <w:rPr>
          <w:b/>
          <w:color w:val="000000"/>
          <w:lang w:eastAsia="uk-UA" w:bidi="uk-UA"/>
        </w:rPr>
        <w:tab/>
        <w:t>№Проект</w:t>
      </w:r>
    </w:p>
    <w:p w14:paraId="778832A1" w14:textId="77777777" w:rsidR="008F6EE2" w:rsidRPr="00C15BA6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14:paraId="3F0B43B9" w14:textId="77777777" w:rsidR="008F6EE2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</w:p>
    <w:p w14:paraId="4B5726C1" w14:textId="64CB6D82" w:rsidR="008F6EE2" w:rsidRDefault="002877AC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плану діяльності Почаївської</w:t>
      </w:r>
    </w:p>
    <w:p w14:paraId="6B35055E" w14:textId="381CE8FF" w:rsidR="002877AC" w:rsidRDefault="002877AC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міської ради з підготовки проектів</w:t>
      </w:r>
    </w:p>
    <w:p w14:paraId="482362D1" w14:textId="40A89570" w:rsidR="002877AC" w:rsidRDefault="002877AC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регуляторних актів на 2020 рік</w:t>
      </w:r>
    </w:p>
    <w:p w14:paraId="6976A9FB" w14:textId="77777777" w:rsidR="008F6EE2" w:rsidRPr="00C15BA6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14:paraId="0863E34B" w14:textId="19EFBEED" w:rsidR="008F6EE2" w:rsidRPr="004E3943" w:rsidRDefault="002877AC" w:rsidP="008F6EE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Відповідно до пункту 7 частини першої статті 26 Закону України «Про місцеве самоврядування в Україні», статей 7 та 13 Закону України «Про засади державної регуляторної політики у сфері господарської діяльності», з метою планування діяльності Почаївської міської ради з підготовки проектів регуляторних актів на наступний календарний рік для забезпечення здійснення державної регуляторної політики на території Почаївської міської об’єднаної територіальної громади, Почаївська міська рада </w:t>
      </w:r>
    </w:p>
    <w:p w14:paraId="7B13774E" w14:textId="77777777" w:rsidR="008F6EE2" w:rsidRPr="004E3943" w:rsidRDefault="008F6EE2" w:rsidP="008F6EE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34D4DAFB" w14:textId="77777777" w:rsidR="008F6EE2" w:rsidRPr="00C15BA6" w:rsidRDefault="008F6EE2" w:rsidP="008F6EE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14:paraId="64E19B89" w14:textId="2F5A0007" w:rsidR="008F6EE2" w:rsidRDefault="002877AC" w:rsidP="008F6EE2">
      <w:pPr>
        <w:pStyle w:val="10"/>
        <w:keepNext/>
        <w:keepLines/>
        <w:numPr>
          <w:ilvl w:val="0"/>
          <w:numId w:val="1"/>
        </w:numPr>
        <w:shd w:val="clear" w:color="auto" w:fill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Затвердити план діяльності Почаївської міської ради з підготовки проектів регуляторних актів на 2020 рік</w:t>
      </w:r>
      <w:r w:rsidR="00AD4D11">
        <w:rPr>
          <w:b w:val="0"/>
          <w:color w:val="000000"/>
          <w:sz w:val="28"/>
          <w:szCs w:val="28"/>
          <w:lang w:eastAsia="uk-UA" w:bidi="uk-UA"/>
        </w:rPr>
        <w:t xml:space="preserve"> згідно з додатком до цього рішення</w:t>
      </w:r>
    </w:p>
    <w:p w14:paraId="302E1FB7" w14:textId="0691FFB4" w:rsidR="002877AC" w:rsidRDefault="002877AC" w:rsidP="002877AC">
      <w:pPr>
        <w:pStyle w:val="10"/>
        <w:keepNext/>
        <w:keepLines/>
        <w:shd w:val="clear" w:color="auto" w:fill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</w:p>
    <w:p w14:paraId="2A0B6094" w14:textId="1D3029B6" w:rsidR="002877AC" w:rsidRPr="00900ADB" w:rsidRDefault="00AD4D11" w:rsidP="002877AC">
      <w:pPr>
        <w:pStyle w:val="10"/>
        <w:keepNext/>
        <w:keepLines/>
        <w:numPr>
          <w:ilvl w:val="0"/>
          <w:numId w:val="1"/>
        </w:numPr>
        <w:shd w:val="clear" w:color="auto" w:fill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Визнати таким, що втратило чинні</w:t>
      </w:r>
      <w:r w:rsidR="002877AC">
        <w:rPr>
          <w:b w:val="0"/>
          <w:color w:val="000000"/>
          <w:sz w:val="28"/>
          <w:szCs w:val="28"/>
          <w:lang w:eastAsia="uk-UA" w:bidi="uk-UA"/>
        </w:rPr>
        <w:t>сть</w:t>
      </w:r>
      <w:r>
        <w:rPr>
          <w:b w:val="0"/>
          <w:color w:val="000000"/>
          <w:sz w:val="28"/>
          <w:szCs w:val="28"/>
          <w:lang w:eastAsia="uk-UA" w:bidi="uk-UA"/>
        </w:rPr>
        <w:t>, рішення Почаївської міської ради від «21» грудня 2018 року №1632 «Про затвердження плану діяльності з підготовки проектів регуляторних актів Почаївської міської ради на 2019 рік.</w:t>
      </w:r>
    </w:p>
    <w:p w14:paraId="3E18B421" w14:textId="77777777" w:rsidR="008F6EE2" w:rsidRPr="006C65A0" w:rsidRDefault="008F6EE2" w:rsidP="008F6EE2">
      <w:pPr>
        <w:pStyle w:val="10"/>
        <w:keepNext/>
        <w:keepLines/>
        <w:shd w:val="clear" w:color="auto" w:fill="auto"/>
        <w:ind w:left="720" w:right="20"/>
        <w:jc w:val="both"/>
        <w:rPr>
          <w:color w:val="000000"/>
          <w:sz w:val="28"/>
          <w:szCs w:val="28"/>
          <w:lang w:eastAsia="uk-UA" w:bidi="uk-UA"/>
        </w:rPr>
      </w:pPr>
    </w:p>
    <w:p w14:paraId="54C33C44" w14:textId="77777777" w:rsidR="008F6EE2" w:rsidRPr="008F6EE2" w:rsidRDefault="008F6EE2" w:rsidP="008F6EE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3"/>
        </w:rPr>
        <w:t xml:space="preserve"> </w:t>
      </w:r>
      <w:r w:rsidRPr="008F6EE2">
        <w:rPr>
          <w:rStyle w:val="a3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14:paraId="60EBD438" w14:textId="77777777" w:rsidR="008F6EE2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9482D" w14:textId="77777777" w:rsidR="008F6EE2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2CC66" w14:textId="77777777" w:rsidR="008F6EE2" w:rsidRPr="00C15BA6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B84E07" w14:textId="77777777" w:rsidR="008F6EE2" w:rsidRDefault="008F6EE2" w:rsidP="008F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А.В.</w:t>
      </w:r>
    </w:p>
    <w:p w14:paraId="75964ED0" w14:textId="77777777" w:rsidR="008F6EE2" w:rsidRDefault="008F6EE2" w:rsidP="008F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A6D89" w14:textId="51FA63D7" w:rsidR="00D141D8" w:rsidRDefault="00730429"/>
    <w:p w14:paraId="0DD52306" w14:textId="44AD5095" w:rsidR="00730429" w:rsidRDefault="00730429"/>
    <w:p w14:paraId="47F92ED5" w14:textId="3D867EE4" w:rsidR="00730429" w:rsidRDefault="00730429"/>
    <w:p w14:paraId="6BBEBEAD" w14:textId="0FA5E87D" w:rsidR="00730429" w:rsidRDefault="00730429"/>
    <w:p w14:paraId="3870F1C0" w14:textId="77777777" w:rsidR="00730429" w:rsidRDefault="00730429" w:rsidP="0073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5FF72F4A" w14:textId="77777777" w:rsidR="00730429" w:rsidRDefault="00730429" w:rsidP="0073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Почаївської міської ради</w:t>
      </w:r>
    </w:p>
    <w:p w14:paraId="28DE00E0" w14:textId="77777777" w:rsidR="00730429" w:rsidRDefault="00730429" w:rsidP="00730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від “» грудня  2019 року</w:t>
      </w:r>
    </w:p>
    <w:p w14:paraId="67D466CB" w14:textId="77777777" w:rsidR="00730429" w:rsidRDefault="00730429" w:rsidP="007304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785648" w14:textId="77777777" w:rsidR="00730429" w:rsidRDefault="00730429" w:rsidP="0073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діяльності Почаївської міської ради  з підготовки проектів регуляторних актів на 2020 рік</w:t>
      </w:r>
    </w:p>
    <w:p w14:paraId="5592EE82" w14:textId="77777777" w:rsidR="00730429" w:rsidRDefault="00730429" w:rsidP="0073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1"/>
        <w:gridCol w:w="1859"/>
        <w:gridCol w:w="1859"/>
        <w:gridCol w:w="1941"/>
        <w:gridCol w:w="1453"/>
        <w:gridCol w:w="2046"/>
      </w:tblGrid>
      <w:tr w:rsidR="00730429" w14:paraId="7FA8C5E8" w14:textId="77777777" w:rsidTr="007304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CFB7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154D3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регуляторного акта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02F72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8F31F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регуляторного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3A36A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C100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акта</w:t>
            </w:r>
          </w:p>
        </w:tc>
      </w:tr>
      <w:tr w:rsidR="00730429" w14:paraId="3EAFBDCA" w14:textId="77777777" w:rsidTr="007304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D5C3B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7FC27" w14:textId="77777777" w:rsidR="00730429" w:rsidRDefault="0073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15143" w14:textId="77777777" w:rsidR="00730429" w:rsidRDefault="0073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місцевих податків та зборів на території Почаївської ОТГ на 2021 рік</w:t>
            </w:r>
          </w:p>
          <w:p w14:paraId="48F76329" w14:textId="77777777" w:rsidR="00730429" w:rsidRDefault="0073042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4046B" w14:textId="77777777" w:rsidR="00730429" w:rsidRDefault="0073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прийняті місцевих податків та зборів їх ставок та пільг на території Почаївської ОТГ на 2021 рік.</w:t>
            </w:r>
          </w:p>
          <w:p w14:paraId="104A65A0" w14:textId="77777777" w:rsidR="00730429" w:rsidRDefault="00730429">
            <w:pPr>
              <w:spacing w:after="0" w:line="240" w:lineRule="auto"/>
              <w:jc w:val="center"/>
            </w:pP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5C0E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BD5003" w14:textId="77777777" w:rsidR="00730429" w:rsidRDefault="00730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півріччя 2020р.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7581" w14:textId="77777777" w:rsidR="00730429" w:rsidRDefault="00730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управління проектами та програмами соціально-економічного розвитку </w:t>
            </w:r>
          </w:p>
        </w:tc>
      </w:tr>
    </w:tbl>
    <w:p w14:paraId="7710C5BF" w14:textId="77777777" w:rsidR="00730429" w:rsidRDefault="00730429" w:rsidP="007304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D00C9F" w14:textId="23236191" w:rsidR="00730429" w:rsidRPr="00730429" w:rsidRDefault="00730429" w:rsidP="00730429">
      <w:pPr>
        <w:jc w:val="right"/>
        <w:rPr>
          <w:lang w:val="ru-RU"/>
        </w:rPr>
      </w:pPr>
      <w:bookmarkStart w:id="1" w:name="_GoBack"/>
      <w:bookmarkEnd w:id="1"/>
    </w:p>
    <w:sectPr w:rsidR="00730429" w:rsidRPr="00730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975"/>
    <w:multiLevelType w:val="multilevel"/>
    <w:tmpl w:val="13EEC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2"/>
    <w:rsid w:val="000801F9"/>
    <w:rsid w:val="00117287"/>
    <w:rsid w:val="001A06E7"/>
    <w:rsid w:val="002877AC"/>
    <w:rsid w:val="00451366"/>
    <w:rsid w:val="00730429"/>
    <w:rsid w:val="008F6EE2"/>
    <w:rsid w:val="00AD4D11"/>
    <w:rsid w:val="00BE3569"/>
    <w:rsid w:val="00C32901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54E"/>
  <w15:chartTrackingRefBased/>
  <w15:docId w15:val="{57585329-649E-485D-A848-21A9D6D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EE2"/>
    <w:rPr>
      <w:b/>
      <w:bCs/>
    </w:rPr>
  </w:style>
  <w:style w:type="character" w:customStyle="1" w:styleId="3">
    <w:name w:val="Основной текст (3)_"/>
    <w:basedOn w:val="a0"/>
    <w:link w:val="30"/>
    <w:rsid w:val="008F6EE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F6EE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F6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6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F6EE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8F6EE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F6E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6EE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0429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2019-11-26T10:55:00Z</cp:lastPrinted>
  <dcterms:created xsi:type="dcterms:W3CDTF">2019-11-25T13:07:00Z</dcterms:created>
  <dcterms:modified xsi:type="dcterms:W3CDTF">2019-12-09T08:30:00Z</dcterms:modified>
</cp:coreProperties>
</file>