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B4" w:rsidRPr="00D872B4" w:rsidRDefault="00D872B4" w:rsidP="006E2FC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D872B4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9CDB858" wp14:editId="4425E002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B4" w:rsidRPr="00D872B4" w:rsidRDefault="00D872B4" w:rsidP="006E2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2B4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872B4" w:rsidRPr="00D872B4" w:rsidRDefault="00D872B4" w:rsidP="006E2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2B4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D872B4" w:rsidRPr="00D872B4" w:rsidRDefault="00D872B4" w:rsidP="006E2FC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D872B4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D872B4" w:rsidRPr="00D872B4" w:rsidRDefault="00D872B4" w:rsidP="006E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B4">
        <w:rPr>
          <w:rFonts w:ascii="Times New Roman" w:hAnsi="Times New Roman" w:cs="Times New Roman"/>
          <w:b/>
          <w:bCs/>
          <w:sz w:val="28"/>
          <w:szCs w:val="28"/>
        </w:rPr>
        <w:t>ШІСТДЕСЯТ ПЕРША СЕСІЯ</w:t>
      </w:r>
    </w:p>
    <w:p w:rsidR="00D872B4" w:rsidRPr="00D872B4" w:rsidRDefault="00D872B4" w:rsidP="00D872B4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</w:rPr>
      </w:pPr>
    </w:p>
    <w:p w:rsidR="00D872B4" w:rsidRPr="00D872B4" w:rsidRDefault="00D872B4" w:rsidP="00D872B4">
      <w:pPr>
        <w:pStyle w:val="30"/>
        <w:shd w:val="clear" w:color="auto" w:fill="auto"/>
        <w:spacing w:after="290" w:line="240" w:lineRule="exact"/>
        <w:ind w:right="20"/>
        <w:rPr>
          <w:rStyle w:val="32pt"/>
          <w:rFonts w:eastAsiaTheme="majorEastAsia"/>
          <w:sz w:val="28"/>
          <w:szCs w:val="28"/>
        </w:rPr>
      </w:pPr>
      <w:r w:rsidRPr="00D872B4">
        <w:rPr>
          <w:rStyle w:val="32pt"/>
          <w:rFonts w:eastAsiaTheme="majorEastAsia"/>
          <w:sz w:val="28"/>
          <w:szCs w:val="28"/>
        </w:rPr>
        <w:t>РІШЕННЯ</w:t>
      </w:r>
    </w:p>
    <w:p w:rsidR="005A398E" w:rsidRPr="00D872B4" w:rsidRDefault="00D872B4" w:rsidP="00D872B4">
      <w:pPr>
        <w:pStyle w:val="30"/>
        <w:shd w:val="clear" w:color="auto" w:fill="auto"/>
        <w:spacing w:after="290" w:line="240" w:lineRule="exact"/>
        <w:ind w:right="20"/>
        <w:rPr>
          <w:rFonts w:eastAsiaTheme="majorEastAsia"/>
          <w:b w:val="0"/>
          <w:bCs w:val="0"/>
          <w:color w:val="000000"/>
          <w:spacing w:val="50"/>
          <w:sz w:val="28"/>
          <w:szCs w:val="28"/>
          <w:shd w:val="clear" w:color="auto" w:fill="FFFFFF"/>
          <w:lang w:eastAsia="uk-UA" w:bidi="uk-UA"/>
        </w:rPr>
      </w:pPr>
      <w:r w:rsidRPr="00D872B4">
        <w:rPr>
          <w:b w:val="0"/>
          <w:color w:val="000000"/>
          <w:sz w:val="28"/>
          <w:szCs w:val="28"/>
          <w:lang w:eastAsia="uk-UA" w:bidi="uk-UA"/>
        </w:rPr>
        <w:t>Від</w:t>
      </w:r>
      <w:r w:rsidRPr="00D872B4">
        <w:rPr>
          <w:color w:val="000000"/>
          <w:sz w:val="28"/>
          <w:szCs w:val="28"/>
          <w:lang w:eastAsia="uk-UA" w:bidi="uk-UA"/>
        </w:rPr>
        <w:t xml:space="preserve"> «  »</w:t>
      </w:r>
      <w:r w:rsidRPr="00D872B4">
        <w:rPr>
          <w:rStyle w:val="2"/>
          <w:rFonts w:eastAsia="Verdana"/>
        </w:rPr>
        <w:t xml:space="preserve"> жовтня 2020 </w:t>
      </w:r>
      <w:r w:rsidRPr="00D872B4">
        <w:rPr>
          <w:b w:val="0"/>
          <w:color w:val="000000"/>
          <w:sz w:val="28"/>
          <w:szCs w:val="28"/>
          <w:lang w:eastAsia="uk-UA" w:bidi="uk-UA"/>
        </w:rPr>
        <w:t>року</w:t>
      </w:r>
      <w:r w:rsidRPr="00D872B4">
        <w:rPr>
          <w:color w:val="000000"/>
          <w:sz w:val="28"/>
          <w:szCs w:val="28"/>
          <w:lang w:eastAsia="uk-UA" w:bidi="uk-UA"/>
        </w:rPr>
        <w:tab/>
      </w:r>
      <w:r w:rsidRPr="00D872B4">
        <w:rPr>
          <w:color w:val="000000"/>
          <w:sz w:val="28"/>
          <w:szCs w:val="28"/>
          <w:lang w:eastAsia="uk-UA" w:bidi="uk-UA"/>
        </w:rPr>
        <w:tab/>
      </w:r>
      <w:r w:rsidRPr="00D872B4">
        <w:rPr>
          <w:color w:val="000000"/>
          <w:sz w:val="28"/>
          <w:szCs w:val="28"/>
          <w:lang w:eastAsia="uk-UA" w:bidi="uk-UA"/>
        </w:rPr>
        <w:tab/>
      </w:r>
      <w:r w:rsidRPr="00D872B4">
        <w:rPr>
          <w:color w:val="000000"/>
          <w:sz w:val="28"/>
          <w:szCs w:val="28"/>
          <w:lang w:eastAsia="uk-UA" w:bidi="uk-UA"/>
        </w:rPr>
        <w:tab/>
      </w:r>
      <w:r w:rsidRPr="00D872B4">
        <w:rPr>
          <w:color w:val="000000"/>
          <w:sz w:val="28"/>
          <w:szCs w:val="28"/>
          <w:lang w:eastAsia="uk-UA" w:bidi="uk-UA"/>
        </w:rPr>
        <w:tab/>
      </w:r>
      <w:r w:rsidRPr="00D872B4">
        <w:rPr>
          <w:color w:val="000000"/>
          <w:sz w:val="28"/>
          <w:szCs w:val="28"/>
          <w:lang w:eastAsia="uk-UA" w:bidi="uk-UA"/>
        </w:rPr>
        <w:tab/>
      </w:r>
      <w:r w:rsidRPr="00D872B4">
        <w:rPr>
          <w:b w:val="0"/>
          <w:color w:val="000000"/>
          <w:sz w:val="28"/>
          <w:szCs w:val="28"/>
          <w:lang w:eastAsia="uk-UA" w:bidi="uk-UA"/>
        </w:rPr>
        <w:t>ПРОЕКТ</w:t>
      </w:r>
    </w:p>
    <w:p w:rsidR="005A398E" w:rsidRPr="00D872B4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98E" w:rsidRPr="00D872B4" w:rsidRDefault="005A398E" w:rsidP="006E2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D872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Програми </w:t>
      </w:r>
    </w:p>
    <w:p w:rsidR="005A398E" w:rsidRPr="00D872B4" w:rsidRDefault="005A398E" w:rsidP="006E2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72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«Громадський бюджет Почаївської</w:t>
      </w:r>
    </w:p>
    <w:p w:rsidR="005A398E" w:rsidRPr="00D872B4" w:rsidRDefault="00BE492B" w:rsidP="006E2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територіальної громади</w:t>
      </w:r>
      <w:r w:rsidR="00D872B4" w:rsidRPr="00D872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A398E" w:rsidRPr="00D872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2021-2022 роки»</w:t>
      </w:r>
    </w:p>
    <w:bookmarkEnd w:id="0"/>
    <w:p w:rsidR="005A398E" w:rsidRPr="00D872B4" w:rsidRDefault="005A398E" w:rsidP="005A398E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98E" w:rsidRPr="00D872B4" w:rsidRDefault="005A398E" w:rsidP="005A398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98E" w:rsidRDefault="005A398E" w:rsidP="005A398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розвитку демократичного суспільства і громадянської освіти, удосконалення діалогу між владою і громадою, створення та підтримки повноцінного громадянського простору, вирішення соціально значущих питань, активізації жителів громади щодо участі у бюджетному процесі, керуючись статтями 25, 61 Закону України “Про місцеве самоврядування в Україні”, міська рада</w:t>
      </w:r>
    </w:p>
    <w:p w:rsidR="008567BC" w:rsidRPr="00D872B4" w:rsidRDefault="008567BC" w:rsidP="005A398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98E" w:rsidRDefault="005A398E" w:rsidP="005A398E">
      <w:pPr>
        <w:shd w:val="clear" w:color="auto" w:fill="FFFFFF"/>
        <w:spacing w:after="135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8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8567BC" w:rsidRPr="00D872B4" w:rsidRDefault="008567BC" w:rsidP="005A398E">
      <w:pPr>
        <w:shd w:val="clear" w:color="auto" w:fill="FFFFFF"/>
        <w:spacing w:after="135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872B4" w:rsidRPr="00D872B4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1.</w:t>
      </w:r>
      <w:r w:rsid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Програму «Громадський бюджет </w:t>
      </w:r>
      <w:r w:rsidR="00D872B4"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Почаївської</w:t>
      </w:r>
      <w:r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</w:t>
      </w:r>
      <w:r w:rsidR="00D872B4"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громади на</w:t>
      </w:r>
      <w:r w:rsid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2021-2022 роки» згідно додатку</w:t>
      </w:r>
      <w:r w:rsidR="00D872B4"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872B4" w:rsidRDefault="00D872B4" w:rsidP="00D872B4">
      <w:pPr>
        <w:shd w:val="clear" w:color="auto" w:fill="FFFFFF"/>
        <w:spacing w:after="0" w:line="240" w:lineRule="auto"/>
        <w:jc w:val="both"/>
        <w:rPr>
          <w:rStyle w:val="a7"/>
          <w:color w:val="000000"/>
        </w:rPr>
      </w:pPr>
      <w:r w:rsidRPr="00D872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555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даного </w:t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доручити постійній комісії 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соціально-економічного розвитку,</w:t>
      </w:r>
      <w:r w:rsidR="00243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інвестицій та бюджету.</w:t>
      </w:r>
    </w:p>
    <w:p w:rsidR="00D872B4" w:rsidRDefault="00D872B4" w:rsidP="00D872B4">
      <w:pPr>
        <w:shd w:val="clear" w:color="auto" w:fill="FFFFFF"/>
        <w:spacing w:after="0" w:line="240" w:lineRule="auto"/>
        <w:jc w:val="both"/>
        <w:rPr>
          <w:rStyle w:val="a7"/>
          <w:color w:val="000000"/>
        </w:rPr>
      </w:pPr>
    </w:p>
    <w:p w:rsidR="00D872B4" w:rsidRDefault="00D872B4" w:rsidP="00D872B4">
      <w:pPr>
        <w:shd w:val="clear" w:color="auto" w:fill="FFFFFF"/>
        <w:spacing w:after="0" w:line="240" w:lineRule="auto"/>
        <w:jc w:val="both"/>
        <w:rPr>
          <w:rStyle w:val="a7"/>
          <w:color w:val="000000"/>
        </w:rPr>
      </w:pPr>
    </w:p>
    <w:p w:rsidR="00D872B4" w:rsidRDefault="00D872B4" w:rsidP="00D872B4">
      <w:pPr>
        <w:shd w:val="clear" w:color="auto" w:fill="FFFFFF"/>
        <w:spacing w:after="0" w:line="240" w:lineRule="auto"/>
        <w:jc w:val="both"/>
        <w:rPr>
          <w:rStyle w:val="a7"/>
          <w:color w:val="000000"/>
        </w:rPr>
      </w:pPr>
    </w:p>
    <w:p w:rsidR="00D872B4" w:rsidRDefault="00D872B4" w:rsidP="00D872B4">
      <w:pPr>
        <w:shd w:val="clear" w:color="auto" w:fill="FFFFFF"/>
        <w:spacing w:after="0" w:line="240" w:lineRule="auto"/>
        <w:jc w:val="both"/>
        <w:rPr>
          <w:rStyle w:val="a7"/>
          <w:color w:val="000000"/>
        </w:rPr>
      </w:pPr>
    </w:p>
    <w:p w:rsidR="00D872B4" w:rsidRPr="00D872B4" w:rsidRDefault="00D872B4" w:rsidP="00D87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525252"/>
          <w:sz w:val="24"/>
          <w:szCs w:val="24"/>
        </w:rPr>
      </w:pPr>
      <w:r w:rsidRPr="00D872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Чубик А.В.</w:t>
      </w: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ind w:left="5670" w:firstLine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A398E" w:rsidRDefault="005A398E" w:rsidP="005A398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55BB" w:rsidRDefault="007555BB" w:rsidP="005A398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55BB" w:rsidRPr="005A398E" w:rsidRDefault="007555BB" w:rsidP="005A398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A398E" w:rsidRPr="005A398E" w:rsidRDefault="005A398E" w:rsidP="005A398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A398E" w:rsidRDefault="005A398E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A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 ПРОГРАМИ</w:t>
      </w:r>
    </w:p>
    <w:p w:rsidR="007F11F9" w:rsidRPr="007F11F9" w:rsidRDefault="00D872B4" w:rsidP="007F1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«Громадський бюджет Почаївської територіальної громади на 2021-2022 роки»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561"/>
        <w:gridCol w:w="5919"/>
      </w:tblGrid>
      <w:tr w:rsidR="007F11F9" w:rsidRPr="00B4711B" w:rsidTr="006E2FCA">
        <w:trPr>
          <w:trHeight w:val="39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 Чубик Андрій Віталійович</w:t>
            </w:r>
          </w:p>
        </w:tc>
      </w:tr>
      <w:tr w:rsidR="007F11F9" w:rsidRPr="00B4711B" w:rsidTr="006E2FCA">
        <w:trPr>
          <w:trHeight w:val="39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Дата ,номер і назва розпорядчого документа органу  влади про розроблення програми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виконавчого комітету Почаївської міської ради  № </w:t>
            </w:r>
            <w:r w:rsidR="00BE492B">
              <w:rPr>
                <w:rFonts w:ascii="Times New Roman" w:hAnsi="Times New Roman" w:cs="Times New Roman"/>
                <w:sz w:val="24"/>
                <w:szCs w:val="24"/>
              </w:rPr>
              <w:t>171від 13</w:t>
            </w: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жовтня 2020 року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B471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5919" w:type="dxa"/>
          </w:tcPr>
          <w:p w:rsidR="007F11F9" w:rsidRDefault="007F11F9" w:rsidP="003E16A1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4711B">
              <w:rPr>
                <w:b/>
                <w:sz w:val="24"/>
                <w:szCs w:val="24"/>
              </w:rPr>
              <w:t>-</w:t>
            </w:r>
            <w:r w:rsidRPr="00B4711B">
              <w:rPr>
                <w:sz w:val="24"/>
                <w:szCs w:val="24"/>
              </w:rPr>
              <w:t>Виконавчий комітет Почаївської міської ради,</w:t>
            </w:r>
          </w:p>
          <w:p w:rsidR="00243CFA" w:rsidRDefault="00243CFA" w:rsidP="003E16A1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жителі громади;</w:t>
            </w:r>
          </w:p>
          <w:p w:rsidR="00243CFA" w:rsidRPr="00B4711B" w:rsidRDefault="00243CFA" w:rsidP="003E16A1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-громадські організації</w:t>
            </w:r>
          </w:p>
          <w:p w:rsidR="007F11F9" w:rsidRPr="00B4711B" w:rsidRDefault="007F11F9" w:rsidP="007F11F9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4711B">
              <w:rPr>
                <w:sz w:val="24"/>
                <w:szCs w:val="24"/>
              </w:rPr>
              <w:t xml:space="preserve"> 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Почаївська міська рада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919" w:type="dxa"/>
          </w:tcPr>
          <w:p w:rsidR="007F11F9" w:rsidRDefault="007F11F9" w:rsidP="003E16A1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4711B">
              <w:rPr>
                <w:b/>
                <w:sz w:val="24"/>
                <w:szCs w:val="24"/>
              </w:rPr>
              <w:t xml:space="preserve">- </w:t>
            </w:r>
            <w:r w:rsidRPr="00B4711B">
              <w:rPr>
                <w:sz w:val="24"/>
                <w:szCs w:val="24"/>
              </w:rPr>
              <w:t>Виконавчий комітет Почаївської міської ради,</w:t>
            </w:r>
          </w:p>
          <w:p w:rsidR="00243CFA" w:rsidRDefault="00243CFA" w:rsidP="00243CFA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жителі громади;</w:t>
            </w:r>
          </w:p>
          <w:p w:rsidR="00243CFA" w:rsidRPr="00B4711B" w:rsidRDefault="00243CFA" w:rsidP="00243CFA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-громадські організації</w:t>
            </w:r>
          </w:p>
          <w:p w:rsidR="00243CFA" w:rsidRPr="00B4711B" w:rsidRDefault="00243CFA" w:rsidP="003E16A1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Етапи виконання програми</w:t>
            </w:r>
          </w:p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Місцевий бюджет Почаївської громади</w:t>
            </w:r>
          </w:p>
        </w:tc>
      </w:tr>
      <w:tr w:rsidR="007F11F9" w:rsidRPr="00B4711B" w:rsidTr="003E16A1">
        <w:trPr>
          <w:trHeight w:val="1418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обсяг фінансових </w:t>
            </w:r>
            <w:proofErr w:type="spellStart"/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ресурсів,необхідних</w:t>
            </w:r>
            <w:proofErr w:type="spellEnd"/>
            <w:r w:rsidRPr="00B4711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реалізації </w:t>
            </w:r>
            <w:proofErr w:type="spellStart"/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програми.всього</w:t>
            </w:r>
            <w:proofErr w:type="spellEnd"/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5919" w:type="dxa"/>
          </w:tcPr>
          <w:p w:rsidR="007F11F9" w:rsidRPr="00B4711B" w:rsidRDefault="00243CFA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  <w:r w:rsidR="007F11F9" w:rsidRPr="00B4711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vMerge w:val="restart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Коштів місцевого бюджету</w:t>
            </w:r>
          </w:p>
        </w:tc>
        <w:tc>
          <w:tcPr>
            <w:tcW w:w="5919" w:type="dxa"/>
          </w:tcPr>
          <w:p w:rsidR="007F11F9" w:rsidRPr="00B4711B" w:rsidRDefault="00243CFA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  <w:r w:rsidR="007F11F9" w:rsidRPr="00B4711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vMerge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Коштів інших джерел</w:t>
            </w:r>
          </w:p>
        </w:tc>
        <w:tc>
          <w:tcPr>
            <w:tcW w:w="5919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9" w:rsidRPr="00B4711B" w:rsidTr="003E16A1">
        <w:trPr>
          <w:trHeight w:val="390"/>
        </w:trPr>
        <w:tc>
          <w:tcPr>
            <w:tcW w:w="885" w:type="dxa"/>
            <w:shd w:val="clear" w:color="auto" w:fill="auto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</w:tcPr>
          <w:p w:rsidR="007F11F9" w:rsidRPr="00B4711B" w:rsidRDefault="007F11F9" w:rsidP="003E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B">
              <w:rPr>
                <w:rFonts w:ascii="Times New Roman" w:hAnsi="Times New Roman" w:cs="Times New Roman"/>
                <w:sz w:val="24"/>
                <w:szCs w:val="24"/>
              </w:rPr>
              <w:t>Керівник програми</w:t>
            </w:r>
          </w:p>
        </w:tc>
        <w:tc>
          <w:tcPr>
            <w:tcW w:w="5919" w:type="dxa"/>
          </w:tcPr>
          <w:p w:rsidR="007F11F9" w:rsidRPr="00B4711B" w:rsidRDefault="007F11F9" w:rsidP="007F11F9">
            <w:pPr>
              <w:pStyle w:val="21"/>
              <w:shd w:val="clear" w:color="auto" w:fill="auto"/>
              <w:tabs>
                <w:tab w:val="left" w:pos="784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Заступник міського голови Чубик А.В.</w:t>
            </w:r>
          </w:p>
        </w:tc>
      </w:tr>
    </w:tbl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872B4" w:rsidRPr="005A398E" w:rsidRDefault="00D872B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A398E" w:rsidRPr="005A398E" w:rsidRDefault="005A398E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A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Програми «Громадський бюджет </w:t>
      </w:r>
      <w:r w:rsidR="007F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Почаївської</w:t>
      </w:r>
      <w:r w:rsidRPr="005A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територіальної громади</w:t>
      </w:r>
    </w:p>
    <w:p w:rsidR="005A398E" w:rsidRDefault="005A398E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A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2021-2022 роки»</w:t>
      </w:r>
    </w:p>
    <w:p w:rsidR="007F11F9" w:rsidRPr="005A398E" w:rsidRDefault="007F11F9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A398E" w:rsidRPr="007F11F9" w:rsidRDefault="007F11F9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F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1.Загальні положення</w:t>
      </w:r>
    </w:p>
    <w:p w:rsidR="005A398E" w:rsidRPr="005A398E" w:rsidRDefault="007F11F9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ab/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Більша частина людей звикли до думки, що бюджетний процес на місцевому рівні – прерогатива лише депутатів місцевих рад. Проте, існує інструмент, завдяки якому до процесу бюджетування можуть бути активно залучені звичайні жителі.</w:t>
      </w:r>
    </w:p>
    <w:p w:rsidR="005A398E" w:rsidRPr="005A398E" w:rsidRDefault="007F11F9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ab/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 Громадського бюджету формує довіру громадян до місцевої влади та сприяє кращому розумінню процесу управління громадою, створює ефективний механізм взаємодії структурних підрозділів міської ради та жителів громади в бюджетному процесі, а також допомагає у визначенні та вирішенні проблем, які найбільше хвилюють жителів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Почаївської</w:t>
      </w:r>
      <w:r w:rsid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Крім того, Громадський бюджет підвищує рівень відкритості та прозорості роботи місцевої влади,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оскільки реалізація обраних прое</w:t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здійснюється впродовж року, а жителі можуть безпосередньо контролювати та впливати на бюджетну політику громади.</w:t>
      </w:r>
    </w:p>
    <w:p w:rsidR="005A398E" w:rsidRPr="005A398E" w:rsidRDefault="007F11F9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затвердження Програми реалізації Громадського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Почаївської</w:t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на 2021-2022 роки сприятиме залученню громадян до бюджетного процесу, запровадженню процесу демократичного обговорення та прийняття рішень, у якому звичайні люди вирішуватимуть як розподілити частину бюджету громади та допоможе зміцнити довіру громадян до місцевої влади.</w:t>
      </w:r>
    </w:p>
    <w:p w:rsidR="005A398E" w:rsidRPr="005A398E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A398E" w:rsidRPr="005A398E" w:rsidRDefault="007F11F9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="005A398E" w:rsidRPr="005A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Програми</w:t>
      </w:r>
    </w:p>
    <w:p w:rsidR="005A398E" w:rsidRPr="005A398E" w:rsidRDefault="005A398E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F11F9" w:rsidRDefault="007F11F9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ab/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Програми є запровадження ефективної системи взаємодії влади та громадськості в бюджетному процесі, залучення жителів до прийняття важливих рішень щодо розподілу місцевого бюджету та створення бази найважливіших потреб та проблем, на які жителі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Почаївської</w:t>
      </w:r>
      <w:r w:rsidR="005A398E" w:rsidRPr="005A39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найбільше звертають увагу.</w:t>
      </w:r>
    </w:p>
    <w:p w:rsidR="00B65DA4" w:rsidRDefault="00B65DA4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Підтримка діяльності ініціативних груп,громадських організацій,органів самоорганізації населення,спрямованої на виконання окремих завдань соціально-економічного розвитку Почаївської територіальної громади.</w:t>
      </w:r>
    </w:p>
    <w:p w:rsidR="007555BB" w:rsidRPr="007555BB" w:rsidRDefault="007555BB" w:rsidP="007555BB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55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3.Терміни реалізації Програми</w:t>
      </w:r>
    </w:p>
    <w:p w:rsidR="007555BB" w:rsidRPr="007555BB" w:rsidRDefault="007555BB" w:rsidP="0075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55BB">
        <w:rPr>
          <w:rFonts w:ascii="Times New Roman" w:hAnsi="Times New Roman" w:cs="Times New Roman"/>
          <w:sz w:val="28"/>
          <w:szCs w:val="28"/>
        </w:rPr>
        <w:t>Виконання програми передбачається здійснити протягом 2021-2022 років</w:t>
      </w:r>
    </w:p>
    <w:p w:rsidR="003E16A1" w:rsidRPr="007555BB" w:rsidRDefault="003E16A1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98E" w:rsidRPr="007F11F9" w:rsidRDefault="005A398E" w:rsidP="007F1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</w:p>
    <w:p w:rsidR="007555BB" w:rsidRDefault="007555BB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5A398E" w:rsidRPr="00BE492B" w:rsidRDefault="008567BC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4</w:t>
      </w:r>
      <w:r w:rsidR="003E16A1" w:rsidRPr="00BE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  <w:r w:rsidR="005A398E" w:rsidRPr="00BE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Фінансування Програми</w:t>
      </w:r>
    </w:p>
    <w:p w:rsidR="00BE492B" w:rsidRDefault="00BE492B" w:rsidP="00BE4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2B">
        <w:rPr>
          <w:rFonts w:ascii="Times New Roman" w:hAnsi="Times New Roman" w:cs="Times New Roman"/>
          <w:sz w:val="28"/>
          <w:szCs w:val="28"/>
        </w:rPr>
        <w:t xml:space="preserve">Фінансове забезпечення Програми здійснюється за рахунок коштів передбачених на її виконання міським бюджетом в сумі – </w:t>
      </w:r>
      <w:r w:rsidR="00243CFA">
        <w:rPr>
          <w:rFonts w:ascii="Times New Roman" w:hAnsi="Times New Roman" w:cs="Times New Roman"/>
          <w:sz w:val="28"/>
          <w:szCs w:val="28"/>
        </w:rPr>
        <w:t>450000</w:t>
      </w:r>
      <w:r w:rsidRPr="00BE492B">
        <w:rPr>
          <w:rFonts w:ascii="Times New Roman" w:hAnsi="Times New Roman" w:cs="Times New Roman"/>
          <w:sz w:val="28"/>
          <w:szCs w:val="28"/>
        </w:rPr>
        <w:t xml:space="preserve">грн., та за рахунок  інших джерел не заборонених чинним законодавством.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1565"/>
        <w:gridCol w:w="1720"/>
        <w:gridCol w:w="3285"/>
      </w:tblGrid>
      <w:tr w:rsidR="00BE492B" w:rsidRPr="00BE492B" w:rsidTr="00BE492B">
        <w:trPr>
          <w:trHeight w:val="213"/>
        </w:trPr>
        <w:tc>
          <w:tcPr>
            <w:tcW w:w="3285" w:type="dxa"/>
            <w:vMerge w:val="restart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Обсяг коштів, які пропонується залучити  до виконання Програми.</w:t>
            </w:r>
          </w:p>
        </w:tc>
        <w:tc>
          <w:tcPr>
            <w:tcW w:w="3285" w:type="dxa"/>
            <w:gridSpan w:val="2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Період  виконання Програми</w:t>
            </w:r>
          </w:p>
        </w:tc>
        <w:tc>
          <w:tcPr>
            <w:tcW w:w="3285" w:type="dxa"/>
            <w:vMerge w:val="restart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Усього витрат на виконання Програми.</w:t>
            </w:r>
          </w:p>
        </w:tc>
      </w:tr>
      <w:tr w:rsidR="00BE492B" w:rsidRPr="00BE492B" w:rsidTr="00BE492B">
        <w:trPr>
          <w:trHeight w:val="250"/>
        </w:trPr>
        <w:tc>
          <w:tcPr>
            <w:tcW w:w="3285" w:type="dxa"/>
            <w:vMerge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2021 рік.</w:t>
            </w:r>
          </w:p>
        </w:tc>
        <w:tc>
          <w:tcPr>
            <w:tcW w:w="1720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2022 рік.</w:t>
            </w:r>
          </w:p>
        </w:tc>
        <w:tc>
          <w:tcPr>
            <w:tcW w:w="3285" w:type="dxa"/>
            <w:vMerge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2B" w:rsidRPr="00BE492B" w:rsidTr="00BE492B">
        <w:tc>
          <w:tcPr>
            <w:tcW w:w="328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Обсяг ресурсів,усього:</w:t>
            </w:r>
          </w:p>
        </w:tc>
        <w:tc>
          <w:tcPr>
            <w:tcW w:w="156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2B" w:rsidRPr="00BE492B" w:rsidTr="00BE492B">
        <w:tc>
          <w:tcPr>
            <w:tcW w:w="328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565" w:type="dxa"/>
          </w:tcPr>
          <w:p w:rsidR="00BE492B" w:rsidRPr="00BE492B" w:rsidRDefault="00243CFA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  <w:r w:rsidR="00BE492B" w:rsidRPr="00BE492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720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FA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3285" w:type="dxa"/>
          </w:tcPr>
          <w:p w:rsidR="00BE492B" w:rsidRPr="00BE492B" w:rsidRDefault="00243CFA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  <w:r w:rsidR="00BE492B" w:rsidRPr="00BE492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E492B" w:rsidRPr="00BE492B" w:rsidTr="00BE492B">
        <w:tc>
          <w:tcPr>
            <w:tcW w:w="328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інші джерела.</w:t>
            </w:r>
          </w:p>
        </w:tc>
        <w:tc>
          <w:tcPr>
            <w:tcW w:w="156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20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85" w:type="dxa"/>
          </w:tcPr>
          <w:p w:rsidR="00BE492B" w:rsidRPr="00BE492B" w:rsidRDefault="00BE492B" w:rsidP="00BE492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98E" w:rsidRPr="00BE492B" w:rsidRDefault="005A398E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7BC" w:rsidRDefault="008567BC" w:rsidP="00856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</w:t>
      </w:r>
      <w:r w:rsidRPr="007F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Заходи</w:t>
      </w:r>
      <w:r w:rsidRPr="007F1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Програми</w:t>
      </w:r>
    </w:p>
    <w:p w:rsidR="008567BC" w:rsidRPr="007555BB" w:rsidRDefault="008567BC" w:rsidP="008567BC">
      <w:pPr>
        <w:tabs>
          <w:tab w:val="left" w:pos="23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E9">
        <w:rPr>
          <w:rFonts w:ascii="Times New Roman" w:hAnsi="Times New Roman" w:cs="Times New Roman"/>
          <w:sz w:val="28"/>
          <w:szCs w:val="28"/>
        </w:rPr>
        <w:t xml:space="preserve">Заходи Програми </w:t>
      </w:r>
      <w:r>
        <w:rPr>
          <w:rFonts w:ascii="Times New Roman" w:hAnsi="Times New Roman" w:cs="Times New Roman"/>
          <w:sz w:val="28"/>
          <w:szCs w:val="28"/>
        </w:rPr>
        <w:t xml:space="preserve">Громадський бюджет </w:t>
      </w:r>
      <w:r w:rsidRPr="007D00E9">
        <w:rPr>
          <w:rFonts w:ascii="Times New Roman" w:hAnsi="Times New Roman" w:cs="Times New Roman"/>
          <w:sz w:val="28"/>
          <w:szCs w:val="28"/>
        </w:rPr>
        <w:t>Почаївської територіальної громади на 2021-2022 роки</w:t>
      </w:r>
      <w:r>
        <w:rPr>
          <w:rFonts w:ascii="Times New Roman" w:hAnsi="Times New Roman" w:cs="Times New Roman"/>
          <w:sz w:val="28"/>
          <w:szCs w:val="28"/>
        </w:rPr>
        <w:t xml:space="preserve"> ( додаток 1)</w:t>
      </w:r>
    </w:p>
    <w:p w:rsidR="008567BC" w:rsidRDefault="008567BC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A398E" w:rsidRPr="00BE492B" w:rsidRDefault="008567BC" w:rsidP="005A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</w:t>
      </w:r>
      <w:r w:rsidR="005A398E" w:rsidRPr="00BE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Очікувані результати</w:t>
      </w:r>
    </w:p>
    <w:p w:rsidR="005A398E" w:rsidRPr="00BE492B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398E" w:rsidRPr="00BE492B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створення ефективного механізму взаємодії структурних підрозділів </w:t>
      </w:r>
      <w:r w:rsidR="007F11F9"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Почаївської </w:t>
      </w: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та жителів </w:t>
      </w:r>
      <w:r w:rsidR="007F11F9"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Почаївської</w:t>
      </w:r>
      <w:r w:rsid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бюджетному процесі;</w:t>
      </w:r>
    </w:p>
    <w:p w:rsidR="005A398E" w:rsidRPr="00BE492B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залучення населення до процесу прийняття рішень на місцевому рівні;</w:t>
      </w:r>
    </w:p>
    <w:p w:rsidR="005A398E" w:rsidRPr="00BE492B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формування довіри громадян до місцевої влади;</w:t>
      </w:r>
    </w:p>
    <w:p w:rsidR="005A398E" w:rsidRPr="00BE492B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підвищення відкритості діяльності органів місцевого самоврядування;</w:t>
      </w:r>
    </w:p>
    <w:p w:rsidR="005A398E" w:rsidRPr="00BE492B" w:rsidRDefault="005A398E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підвищення рівня прозорості процесу прийняття рішень шляхом надання жителям </w:t>
      </w:r>
      <w:r w:rsidR="007F11F9"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Почаївської</w:t>
      </w:r>
      <w:r w:rsid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</w:t>
      </w: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можливості безпосереднього впливу на бюджетну політику;</w:t>
      </w:r>
    </w:p>
    <w:p w:rsidR="00C4710F" w:rsidRPr="00BE492B" w:rsidRDefault="005A398E" w:rsidP="007F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вирішення проблем, які найбільше хвилюють жителів </w:t>
      </w:r>
      <w:r w:rsidR="007F11F9"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Почаївської </w:t>
      </w:r>
      <w:r w:rsidR="003E16A1"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громади.</w:t>
      </w:r>
    </w:p>
    <w:p w:rsidR="007F11F9" w:rsidRPr="00BE492B" w:rsidRDefault="007F11F9" w:rsidP="007F1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710F" w:rsidRPr="00BE492B" w:rsidRDefault="008567BC" w:rsidP="00C47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7</w:t>
      </w:r>
      <w:r w:rsidR="00C4710F" w:rsidRPr="00BE4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 Координація та контроль за ходом виконанням Програми</w:t>
      </w:r>
    </w:p>
    <w:p w:rsidR="00C4710F" w:rsidRPr="007555BB" w:rsidRDefault="00C4710F" w:rsidP="00C47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55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Програми </w:t>
      </w:r>
      <w:r w:rsidR="00352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покласти на </w:t>
      </w:r>
      <w:r w:rsidR="007555BB" w:rsidRPr="00755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виконавчий комітет Почаївської міської ради</w:t>
      </w:r>
    </w:p>
    <w:p w:rsidR="00C4710F" w:rsidRPr="00BE492B" w:rsidRDefault="00C4710F" w:rsidP="007F11F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3035" w:rsidRDefault="005A398E" w:rsidP="00783035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</w:p>
    <w:p w:rsidR="00783035" w:rsidRDefault="00783035" w:rsidP="00783035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3035" w:rsidRDefault="00783035" w:rsidP="00783035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3035" w:rsidRDefault="00783035" w:rsidP="00783035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3035" w:rsidRDefault="00783035" w:rsidP="00783035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55BB" w:rsidRDefault="007555BB" w:rsidP="00783035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5A398E"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</w:p>
    <w:p w:rsidR="007555BB" w:rsidRPr="00243CFA" w:rsidRDefault="007555BB" w:rsidP="00243CFA">
      <w:pPr>
        <w:shd w:val="clear" w:color="auto" w:fill="FFFFFF"/>
        <w:spacing w:after="0" w:line="240" w:lineRule="auto"/>
        <w:ind w:left="104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55BB" w:rsidRPr="007555BB" w:rsidRDefault="00783035" w:rsidP="0078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55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Заходи </w:t>
      </w:r>
    </w:p>
    <w:p w:rsidR="005A398E" w:rsidRPr="007555BB" w:rsidRDefault="00783035" w:rsidP="0078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55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Програми» Громадський бюджет Почаївської територіальної громади на 2021-2022 роки</w:t>
      </w:r>
    </w:p>
    <w:p w:rsidR="00783035" w:rsidRPr="007555BB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783035" w:rsidRPr="0016420B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9"/>
        <w:gridCol w:w="1698"/>
        <w:gridCol w:w="1681"/>
        <w:gridCol w:w="1616"/>
        <w:gridCol w:w="2361"/>
      </w:tblGrid>
      <w:tr w:rsidR="00783035" w:rsidRPr="0016420B" w:rsidTr="0016420B">
        <w:tc>
          <w:tcPr>
            <w:tcW w:w="2499" w:type="dxa"/>
          </w:tcPr>
          <w:p w:rsidR="00783035" w:rsidRPr="0016420B" w:rsidRDefault="00783035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заходу </w:t>
            </w:r>
          </w:p>
        </w:tc>
        <w:tc>
          <w:tcPr>
            <w:tcW w:w="1698" w:type="dxa"/>
          </w:tcPr>
          <w:p w:rsidR="00783035" w:rsidRPr="0016420B" w:rsidRDefault="00783035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681" w:type="dxa"/>
          </w:tcPr>
          <w:p w:rsidR="00783035" w:rsidRPr="0016420B" w:rsidRDefault="00783035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1616" w:type="dxa"/>
          </w:tcPr>
          <w:p w:rsidR="00783035" w:rsidRPr="0016420B" w:rsidRDefault="00783035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Обсяги фінансування</w:t>
            </w:r>
          </w:p>
        </w:tc>
        <w:tc>
          <w:tcPr>
            <w:tcW w:w="2361" w:type="dxa"/>
          </w:tcPr>
          <w:p w:rsidR="00783035" w:rsidRPr="0016420B" w:rsidRDefault="00783035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Очікувані результати</w:t>
            </w:r>
          </w:p>
        </w:tc>
      </w:tr>
      <w:tr w:rsidR="00783035" w:rsidRPr="0016420B" w:rsidTr="0016420B">
        <w:tc>
          <w:tcPr>
            <w:tcW w:w="2499" w:type="dxa"/>
          </w:tcPr>
          <w:p w:rsidR="00783035" w:rsidRPr="0016420B" w:rsidRDefault="004C6EA1" w:rsidP="004C6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Інформаційна кампанія щодо ознайомлення жителів Почаївської територіальної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громадиГ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основними принципами і можливостями громадського бюджетування , вимогами до подання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 та заохочення жителів до подання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</w:t>
            </w:r>
          </w:p>
        </w:tc>
        <w:tc>
          <w:tcPr>
            <w:tcW w:w="1698" w:type="dxa"/>
          </w:tcPr>
          <w:p w:rsidR="00783035" w:rsidRPr="0016420B" w:rsidRDefault="004C6EA1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  <w:tc>
          <w:tcPr>
            <w:tcW w:w="1681" w:type="dxa"/>
          </w:tcPr>
          <w:p w:rsidR="00783035" w:rsidRPr="0016420B" w:rsidRDefault="004C6EA1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1616" w:type="dxa"/>
          </w:tcPr>
          <w:p w:rsidR="00783035" w:rsidRPr="0016420B" w:rsidRDefault="00783035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1" w:type="dxa"/>
          </w:tcPr>
          <w:p w:rsidR="00783035" w:rsidRPr="0016420B" w:rsidRDefault="004C6EA1" w:rsidP="004C6E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Створення ефективного механізму взаємодії структурних підрозділів Почаївської міської ради та жителів Почаївської територіальної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громадиГ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бюджетному процесі</w:t>
            </w:r>
          </w:p>
        </w:tc>
      </w:tr>
      <w:tr w:rsidR="004C6EA1" w:rsidRPr="0016420B" w:rsidTr="0016420B">
        <w:tc>
          <w:tcPr>
            <w:tcW w:w="2499" w:type="dxa"/>
          </w:tcPr>
          <w:p w:rsidR="004C6EA1" w:rsidRPr="0016420B" w:rsidRDefault="004C6EA1" w:rsidP="004C6EA1">
            <w:pPr>
              <w:tabs>
                <w:tab w:val="left" w:pos="3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Подання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пропозицій; прийом та реєстрація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пропозицій, ведення їх реєстру; передача до Координаційної ради зареєстрованих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пропозицій; розміщення сканованих копій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 (за винятком інформації про персональні дані та інформації, на розповсюдження якої автор не надав своєї згоди) на офіційному сайті міської ради</w:t>
            </w:r>
          </w:p>
        </w:tc>
        <w:tc>
          <w:tcPr>
            <w:tcW w:w="1698" w:type="dxa"/>
          </w:tcPr>
          <w:p w:rsidR="004C6EA1" w:rsidRPr="0016420B" w:rsidRDefault="004C6EA1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  <w:tc>
          <w:tcPr>
            <w:tcW w:w="1681" w:type="dxa"/>
          </w:tcPr>
          <w:p w:rsidR="004C6EA1" w:rsidRPr="0016420B" w:rsidRDefault="004C6EA1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1616" w:type="dxa"/>
          </w:tcPr>
          <w:p w:rsidR="004C6EA1" w:rsidRPr="0016420B" w:rsidRDefault="004C6EA1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1" w:type="dxa"/>
          </w:tcPr>
          <w:p w:rsidR="004C6EA1" w:rsidRPr="004C6EA1" w:rsidRDefault="004C6EA1" w:rsidP="004C6EA1">
            <w:pPr>
              <w:shd w:val="clear" w:color="auto" w:fill="FFFFFF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населення до процесу прийняття рішень на місцевому рівні</w:t>
            </w:r>
          </w:p>
          <w:p w:rsidR="004C6EA1" w:rsidRPr="004C6EA1" w:rsidRDefault="004C6EA1" w:rsidP="004C6EA1">
            <w:pPr>
              <w:shd w:val="clear" w:color="auto" w:fill="FFFFFF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Формування довіри громадян до місцевої влади</w:t>
            </w:r>
          </w:p>
          <w:p w:rsidR="004C6EA1" w:rsidRPr="0016420B" w:rsidRDefault="004C6EA1" w:rsidP="004C6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6EA1" w:rsidRPr="0016420B" w:rsidTr="0016420B">
        <w:tc>
          <w:tcPr>
            <w:tcW w:w="2499" w:type="dxa"/>
          </w:tcPr>
          <w:p w:rsidR="004C6EA1" w:rsidRPr="0016420B" w:rsidRDefault="004C6EA1" w:rsidP="004C6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Аналіз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пропозицій; заповнення карток аналізу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 та передача їх до Координаційної ради; створення переліку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пропозицій, які допускаються до голосування; </w:t>
            </w: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оприлюднення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проєктних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пропозицій та карток аналізу на сайті міської ради</w:t>
            </w:r>
          </w:p>
        </w:tc>
        <w:tc>
          <w:tcPr>
            <w:tcW w:w="1698" w:type="dxa"/>
          </w:tcPr>
          <w:p w:rsidR="004C6EA1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Відділ управління проектами та програмами соціально-економічного розвитку Почаївської міської ради</w:t>
            </w:r>
          </w:p>
        </w:tc>
        <w:tc>
          <w:tcPr>
            <w:tcW w:w="1681" w:type="dxa"/>
          </w:tcPr>
          <w:p w:rsidR="004C6EA1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1616" w:type="dxa"/>
          </w:tcPr>
          <w:p w:rsidR="004C6EA1" w:rsidRPr="0016420B" w:rsidRDefault="004C6EA1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1" w:type="dxa"/>
          </w:tcPr>
          <w:p w:rsidR="004C6EA1" w:rsidRPr="0016420B" w:rsidRDefault="0016420B" w:rsidP="004C6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 відкритості діяльності органів місцевого самоврядування</w:t>
            </w:r>
          </w:p>
        </w:tc>
      </w:tr>
      <w:tr w:rsidR="0016420B" w:rsidRPr="0016420B" w:rsidTr="0016420B">
        <w:tc>
          <w:tcPr>
            <w:tcW w:w="2499" w:type="dxa"/>
          </w:tcPr>
          <w:p w:rsidR="0016420B" w:rsidRPr="0016420B" w:rsidRDefault="0016420B" w:rsidP="004C6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Визначення громадської думки шляхом голосування; підрахунок голосів, встановлення підсумків голосування та визначення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-переможців, які будуть фінансуватися в рамках Програми; розміщення на сайті міської ради результатів голосування</w:t>
            </w:r>
          </w:p>
        </w:tc>
        <w:tc>
          <w:tcPr>
            <w:tcW w:w="1698" w:type="dxa"/>
          </w:tcPr>
          <w:p w:rsidR="0016420B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  <w:tc>
          <w:tcPr>
            <w:tcW w:w="1681" w:type="dxa"/>
          </w:tcPr>
          <w:p w:rsidR="0016420B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1616" w:type="dxa"/>
          </w:tcPr>
          <w:p w:rsidR="0016420B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1" w:type="dxa"/>
          </w:tcPr>
          <w:p w:rsidR="0016420B" w:rsidRPr="0016420B" w:rsidRDefault="0016420B" w:rsidP="00164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 рівня прозорості процесу прийняття рішень шляхом надання жителям Почаївської територіальної громади можливості безпосереднього впливу на бюджетну політику</w:t>
            </w:r>
          </w:p>
        </w:tc>
      </w:tr>
      <w:tr w:rsidR="0016420B" w:rsidRPr="0016420B" w:rsidTr="0016420B">
        <w:tc>
          <w:tcPr>
            <w:tcW w:w="2499" w:type="dxa"/>
          </w:tcPr>
          <w:p w:rsidR="0016420B" w:rsidRPr="0016420B" w:rsidRDefault="0016420B" w:rsidP="00164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Затвердження рішенням Почаївської міської ради переліку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-переможців Громадського бюджету, строків, обсягів їх фінансування та відповідальних виконавців за реалізацію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-переможців; реалізація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-переможців; підготовка і оприлюднення звітів щодо реалізації </w:t>
            </w:r>
            <w:proofErr w:type="spellStart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-переможців</w:t>
            </w:r>
          </w:p>
        </w:tc>
        <w:tc>
          <w:tcPr>
            <w:tcW w:w="1698" w:type="dxa"/>
          </w:tcPr>
          <w:p w:rsidR="0016420B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  <w:tc>
          <w:tcPr>
            <w:tcW w:w="1681" w:type="dxa"/>
          </w:tcPr>
          <w:p w:rsidR="0016420B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1616" w:type="dxa"/>
          </w:tcPr>
          <w:p w:rsidR="0016420B" w:rsidRPr="0016420B" w:rsidRDefault="0016420B" w:rsidP="005A3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1" w:type="dxa"/>
          </w:tcPr>
          <w:p w:rsidR="0016420B" w:rsidRPr="0016420B" w:rsidRDefault="0016420B" w:rsidP="001642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Вирішення проблем, які найбільше хвилюють жителів Почаївської територіальної громади</w:t>
            </w:r>
          </w:p>
        </w:tc>
      </w:tr>
    </w:tbl>
    <w:p w:rsidR="00783035" w:rsidRPr="0016420B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3035" w:rsidRPr="0016420B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3035" w:rsidRPr="0016420B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3035" w:rsidRPr="0016420B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3035" w:rsidRDefault="00783035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420B" w:rsidRPr="0016420B" w:rsidRDefault="0016420B" w:rsidP="005A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A398E" w:rsidRPr="0016420B" w:rsidRDefault="005A398E" w:rsidP="005A3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5A398E" w:rsidRPr="00164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48"/>
    <w:multiLevelType w:val="multilevel"/>
    <w:tmpl w:val="4730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F2B48"/>
    <w:multiLevelType w:val="multilevel"/>
    <w:tmpl w:val="69E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4F2B"/>
    <w:multiLevelType w:val="multilevel"/>
    <w:tmpl w:val="DE48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47D3B"/>
    <w:multiLevelType w:val="multilevel"/>
    <w:tmpl w:val="3B9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7A7"/>
    <w:multiLevelType w:val="multilevel"/>
    <w:tmpl w:val="038E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F68B6"/>
    <w:multiLevelType w:val="multilevel"/>
    <w:tmpl w:val="92E6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10DE7"/>
    <w:multiLevelType w:val="multilevel"/>
    <w:tmpl w:val="ED7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760B6"/>
    <w:multiLevelType w:val="multilevel"/>
    <w:tmpl w:val="030E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E"/>
    <w:rsid w:val="00036F01"/>
    <w:rsid w:val="0016420B"/>
    <w:rsid w:val="00243CFA"/>
    <w:rsid w:val="00270FD2"/>
    <w:rsid w:val="00276A0F"/>
    <w:rsid w:val="002A0E99"/>
    <w:rsid w:val="002F1310"/>
    <w:rsid w:val="00352A41"/>
    <w:rsid w:val="003569BD"/>
    <w:rsid w:val="00370C0A"/>
    <w:rsid w:val="00371E2D"/>
    <w:rsid w:val="0037775B"/>
    <w:rsid w:val="003E16A1"/>
    <w:rsid w:val="0043081E"/>
    <w:rsid w:val="00477B1B"/>
    <w:rsid w:val="00483116"/>
    <w:rsid w:val="004C6EA1"/>
    <w:rsid w:val="00540F4F"/>
    <w:rsid w:val="0059644C"/>
    <w:rsid w:val="005A398E"/>
    <w:rsid w:val="00675569"/>
    <w:rsid w:val="006E2FCA"/>
    <w:rsid w:val="00740CF8"/>
    <w:rsid w:val="007555BB"/>
    <w:rsid w:val="00783035"/>
    <w:rsid w:val="007D00E9"/>
    <w:rsid w:val="007F11F9"/>
    <w:rsid w:val="008567BC"/>
    <w:rsid w:val="008722D4"/>
    <w:rsid w:val="008811A5"/>
    <w:rsid w:val="008F247B"/>
    <w:rsid w:val="00940350"/>
    <w:rsid w:val="009652DA"/>
    <w:rsid w:val="00986319"/>
    <w:rsid w:val="00986507"/>
    <w:rsid w:val="009C526C"/>
    <w:rsid w:val="00B04A41"/>
    <w:rsid w:val="00B65DA4"/>
    <w:rsid w:val="00BE492B"/>
    <w:rsid w:val="00C4710F"/>
    <w:rsid w:val="00CE6FB9"/>
    <w:rsid w:val="00D64795"/>
    <w:rsid w:val="00D872B4"/>
    <w:rsid w:val="00E413A2"/>
    <w:rsid w:val="00E438C6"/>
    <w:rsid w:val="00E612C8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1BCE"/>
  <w15:docId w15:val="{9B80A56C-013F-4F0B-A1FF-B2C3369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90">
    <w:name w:val="rvps290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A398E"/>
  </w:style>
  <w:style w:type="paragraph" w:customStyle="1" w:styleId="rvps4">
    <w:name w:val="rvps4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5A398E"/>
  </w:style>
  <w:style w:type="paragraph" w:customStyle="1" w:styleId="rvps6">
    <w:name w:val="rvps6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5A398E"/>
  </w:style>
  <w:style w:type="paragraph" w:customStyle="1" w:styleId="rvps294">
    <w:name w:val="rvps294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5A398E"/>
  </w:style>
  <w:style w:type="paragraph" w:customStyle="1" w:styleId="rvps295">
    <w:name w:val="rvps295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5A398E"/>
  </w:style>
  <w:style w:type="paragraph" w:styleId="a3">
    <w:name w:val="Normal (Web)"/>
    <w:basedOn w:val="a"/>
    <w:uiPriority w:val="99"/>
    <w:unhideWhenUsed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1">
    <w:name w:val="rvps301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3">
    <w:name w:val="rvps303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5">
    <w:name w:val="rvps735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7">
    <w:name w:val="rvps287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1">
    <w:name w:val="rvps311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2">
    <w:name w:val="rvts42"/>
    <w:basedOn w:val="a0"/>
    <w:rsid w:val="005A398E"/>
  </w:style>
  <w:style w:type="character" w:customStyle="1" w:styleId="rvts43">
    <w:name w:val="rvts43"/>
    <w:basedOn w:val="a0"/>
    <w:rsid w:val="005A398E"/>
  </w:style>
  <w:style w:type="paragraph" w:customStyle="1" w:styleId="rvps312">
    <w:name w:val="rvps312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9">
    <w:name w:val="rvps109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A398E"/>
  </w:style>
  <w:style w:type="character" w:customStyle="1" w:styleId="rvts45">
    <w:name w:val="rvts45"/>
    <w:basedOn w:val="a0"/>
    <w:rsid w:val="005A398E"/>
  </w:style>
  <w:style w:type="character" w:customStyle="1" w:styleId="rvts46">
    <w:name w:val="rvts46"/>
    <w:basedOn w:val="a0"/>
    <w:rsid w:val="005A398E"/>
  </w:style>
  <w:style w:type="paragraph" w:customStyle="1" w:styleId="rvps1">
    <w:name w:val="rvps1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1">
    <w:name w:val="rvts21"/>
    <w:basedOn w:val="a0"/>
    <w:rsid w:val="005A398E"/>
  </w:style>
  <w:style w:type="character" w:customStyle="1" w:styleId="rvts47">
    <w:name w:val="rvts47"/>
    <w:basedOn w:val="a0"/>
    <w:rsid w:val="005A398E"/>
  </w:style>
  <w:style w:type="paragraph" w:customStyle="1" w:styleId="rvps318">
    <w:name w:val="rvps318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9">
    <w:name w:val="rvps319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5A398E"/>
  </w:style>
  <w:style w:type="paragraph" w:customStyle="1" w:styleId="rvps321">
    <w:name w:val="rvps321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5">
    <w:name w:val="rvps325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4">
    <w:name w:val="rvps344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5A398E"/>
  </w:style>
  <w:style w:type="paragraph" w:customStyle="1" w:styleId="rvps422">
    <w:name w:val="rvps422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4">
    <w:name w:val="rvts54"/>
    <w:basedOn w:val="a0"/>
    <w:rsid w:val="005A398E"/>
  </w:style>
  <w:style w:type="character" w:customStyle="1" w:styleId="rvts49">
    <w:name w:val="rvts49"/>
    <w:basedOn w:val="a0"/>
    <w:rsid w:val="005A398E"/>
  </w:style>
  <w:style w:type="character" w:customStyle="1" w:styleId="rvts51">
    <w:name w:val="rvts51"/>
    <w:basedOn w:val="a0"/>
    <w:rsid w:val="005A398E"/>
  </w:style>
  <w:style w:type="paragraph" w:customStyle="1" w:styleId="rvps526">
    <w:name w:val="rvps526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50">
    <w:name w:val="rvps550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51">
    <w:name w:val="rvps551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52">
    <w:name w:val="rvps552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8">
    <w:name w:val="rvts18"/>
    <w:basedOn w:val="a0"/>
    <w:rsid w:val="005A398E"/>
  </w:style>
  <w:style w:type="character" w:customStyle="1" w:styleId="rvts52">
    <w:name w:val="rvts52"/>
    <w:basedOn w:val="a0"/>
    <w:rsid w:val="005A398E"/>
  </w:style>
  <w:style w:type="paragraph" w:customStyle="1" w:styleId="rvps525">
    <w:name w:val="rvps525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3">
    <w:name w:val="rvts53"/>
    <w:basedOn w:val="a0"/>
    <w:rsid w:val="005A398E"/>
  </w:style>
  <w:style w:type="paragraph" w:customStyle="1" w:styleId="rvps570">
    <w:name w:val="rvps570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75">
    <w:name w:val="rvps575"/>
    <w:basedOn w:val="a"/>
    <w:rsid w:val="005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A39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98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872B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872B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 + Полужирный"/>
    <w:basedOn w:val="a0"/>
    <w:rsid w:val="00D872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872B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character" w:styleId="a7">
    <w:name w:val="Strong"/>
    <w:basedOn w:val="a0"/>
    <w:uiPriority w:val="22"/>
    <w:qFormat/>
    <w:rsid w:val="00D872B4"/>
    <w:rPr>
      <w:b/>
      <w:bCs/>
    </w:rPr>
  </w:style>
  <w:style w:type="character" w:customStyle="1" w:styleId="20">
    <w:name w:val="Основной текст (2)_"/>
    <w:basedOn w:val="a0"/>
    <w:link w:val="21"/>
    <w:rsid w:val="007F11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11F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4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7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22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42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0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6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9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9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2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5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16</cp:revision>
  <dcterms:created xsi:type="dcterms:W3CDTF">2020-10-08T06:57:00Z</dcterms:created>
  <dcterms:modified xsi:type="dcterms:W3CDTF">2020-10-26T09:31:00Z</dcterms:modified>
</cp:coreProperties>
</file>