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Pr="00574D90" w:rsidRDefault="006A6BC9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7652"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52115379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 w:rsidR="00137652"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Р І Ш Е Н Н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E97C4D">
        <w:rPr>
          <w:b/>
          <w:sz w:val="28"/>
          <w:szCs w:val="28"/>
          <w:lang w:val="uk-UA"/>
        </w:rPr>
        <w:t xml:space="preserve">       березня</w:t>
      </w:r>
      <w:r w:rsidRPr="00574D90">
        <w:rPr>
          <w:b/>
          <w:sz w:val="28"/>
          <w:szCs w:val="28"/>
          <w:lang w:val="uk-UA"/>
        </w:rPr>
        <w:t xml:space="preserve">   201</w:t>
      </w:r>
      <w:r w:rsidR="00E97C4D">
        <w:rPr>
          <w:b/>
          <w:sz w:val="28"/>
          <w:szCs w:val="28"/>
          <w:lang w:val="uk-UA"/>
        </w:rPr>
        <w:t>7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7263E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присвоєння  адресних номерів</w:t>
      </w:r>
    </w:p>
    <w:p w:rsidR="00E62E42" w:rsidRPr="00574D90" w:rsidRDefault="007263E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земельним ділянкам, які</w:t>
      </w:r>
      <w:r w:rsidR="00E62E42" w:rsidRPr="00574D90">
        <w:rPr>
          <w:b/>
          <w:bCs/>
          <w:sz w:val="28"/>
          <w:szCs w:val="28"/>
        </w:rPr>
        <w:t xml:space="preserve">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7263E4">
        <w:rPr>
          <w:b/>
          <w:bCs/>
          <w:sz w:val="28"/>
          <w:szCs w:val="28"/>
        </w:rPr>
        <w:t>Касаткіній Є.А.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Pr="00574D90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7263E4">
        <w:rPr>
          <w:bCs/>
          <w:sz w:val="28"/>
          <w:szCs w:val="28"/>
        </w:rPr>
        <w:t>р. Касаткіної Євгенії Ананіївни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263E4" w:rsidRDefault="00596FF9" w:rsidP="00596FF9">
      <w:pPr>
        <w:pStyle w:val="3"/>
        <w:numPr>
          <w:ilvl w:val="0"/>
          <w:numId w:val="1"/>
        </w:numPr>
        <w:tabs>
          <w:tab w:val="left" w:pos="56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адресні</w:t>
      </w:r>
      <w:r w:rsidR="00E97C4D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а</w:t>
      </w:r>
      <w:r w:rsidR="007263E4">
        <w:rPr>
          <w:bCs/>
          <w:sz w:val="28"/>
          <w:szCs w:val="28"/>
        </w:rPr>
        <w:t xml:space="preserve"> земельним ділянкам</w:t>
      </w:r>
      <w:r w:rsidR="00E62E42" w:rsidRPr="00574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будівництва та </w:t>
      </w:r>
      <w:r w:rsidR="00E62E42" w:rsidRPr="00574D90">
        <w:rPr>
          <w:bCs/>
          <w:sz w:val="28"/>
          <w:szCs w:val="28"/>
        </w:rPr>
        <w:t>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 xml:space="preserve">д </w:t>
      </w:r>
      <w:r w:rsidR="007263E4">
        <w:rPr>
          <w:bCs/>
          <w:sz w:val="28"/>
          <w:szCs w:val="28"/>
        </w:rPr>
        <w:t>(присадибні</w:t>
      </w:r>
      <w:r w:rsidR="00574D90">
        <w:rPr>
          <w:bCs/>
          <w:sz w:val="28"/>
          <w:szCs w:val="28"/>
        </w:rPr>
        <w:t xml:space="preserve"> ді</w:t>
      </w:r>
      <w:r w:rsidR="007263E4">
        <w:rPr>
          <w:bCs/>
          <w:sz w:val="28"/>
          <w:szCs w:val="28"/>
        </w:rPr>
        <w:t>лянки</w:t>
      </w:r>
      <w:r w:rsidR="00137652">
        <w:rPr>
          <w:bCs/>
          <w:sz w:val="28"/>
          <w:szCs w:val="28"/>
        </w:rPr>
        <w:t>)</w:t>
      </w:r>
      <w:r w:rsidR="0033147E">
        <w:rPr>
          <w:bCs/>
          <w:sz w:val="28"/>
          <w:szCs w:val="28"/>
        </w:rPr>
        <w:t xml:space="preserve">, </w:t>
      </w:r>
      <w:r w:rsidR="007263E4">
        <w:rPr>
          <w:bCs/>
          <w:sz w:val="28"/>
          <w:szCs w:val="28"/>
        </w:rPr>
        <w:t>які</w:t>
      </w:r>
      <w:r w:rsidR="0033147E" w:rsidRPr="00574D90">
        <w:rPr>
          <w:bCs/>
          <w:sz w:val="28"/>
          <w:szCs w:val="28"/>
        </w:rPr>
        <w:t xml:space="preserve"> належить</w:t>
      </w:r>
      <w:r>
        <w:rPr>
          <w:bCs/>
          <w:sz w:val="28"/>
          <w:szCs w:val="28"/>
        </w:rPr>
        <w:t xml:space="preserve"> гр. Касаткіній Євгенії Ананіївні :</w:t>
      </w:r>
    </w:p>
    <w:p w:rsidR="00596FF9" w:rsidRDefault="00596FF9" w:rsidP="00596FF9">
      <w:pPr>
        <w:pStyle w:val="3"/>
        <w:numPr>
          <w:ilvl w:val="0"/>
          <w:numId w:val="2"/>
        </w:numPr>
        <w:tabs>
          <w:tab w:val="left" w:pos="56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земельній ділянці (кадастровий номер 6123410500:02:001:3685) площею 0,0615 га номер «25 а» по вул. </w:t>
      </w:r>
      <w:r w:rsidR="005F15A5">
        <w:rPr>
          <w:bCs/>
          <w:sz w:val="28"/>
          <w:szCs w:val="28"/>
          <w:lang w:val="en-US"/>
        </w:rPr>
        <w:t xml:space="preserve">                </w:t>
      </w:r>
      <w:r>
        <w:rPr>
          <w:bCs/>
          <w:sz w:val="28"/>
          <w:szCs w:val="28"/>
        </w:rPr>
        <w:t>в м. Почаїв;</w:t>
      </w:r>
    </w:p>
    <w:p w:rsidR="00596FF9" w:rsidRDefault="00596FF9" w:rsidP="00596FF9">
      <w:pPr>
        <w:pStyle w:val="3"/>
        <w:numPr>
          <w:ilvl w:val="0"/>
          <w:numId w:val="2"/>
        </w:numPr>
        <w:tabs>
          <w:tab w:val="left" w:pos="56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земельній ділянці (кадастровий номер 6123410500:02:001:3683) площею 0,0208 га номер «25 б» по вул. </w:t>
      </w:r>
      <w:r w:rsidR="005F15A5">
        <w:rPr>
          <w:bCs/>
          <w:sz w:val="28"/>
          <w:szCs w:val="28"/>
          <w:lang w:val="en-US"/>
        </w:rPr>
        <w:t xml:space="preserve">               </w:t>
      </w:r>
      <w:r>
        <w:rPr>
          <w:bCs/>
          <w:sz w:val="28"/>
          <w:szCs w:val="28"/>
        </w:rPr>
        <w:t xml:space="preserve"> в м. Почаїв;</w:t>
      </w:r>
    </w:p>
    <w:p w:rsidR="00E62E42" w:rsidRPr="00596FF9" w:rsidRDefault="00596FF9" w:rsidP="00596FF9">
      <w:pPr>
        <w:pStyle w:val="3"/>
        <w:numPr>
          <w:ilvl w:val="0"/>
          <w:numId w:val="2"/>
        </w:numPr>
        <w:tabs>
          <w:tab w:val="left" w:pos="56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земельній ділянці (кадастровий номер 6123410500:02:001:3684) площею 0,0177 га номер «25 в» по вул. </w:t>
      </w:r>
      <w:r w:rsidR="005F15A5">
        <w:rPr>
          <w:bCs/>
          <w:sz w:val="28"/>
          <w:szCs w:val="28"/>
          <w:lang w:val="en-US"/>
        </w:rPr>
        <w:t xml:space="preserve">               </w:t>
      </w:r>
      <w:bookmarkStart w:id="0" w:name="_GoBack"/>
      <w:bookmarkEnd w:id="0"/>
      <w:r>
        <w:rPr>
          <w:bCs/>
          <w:sz w:val="28"/>
          <w:szCs w:val="28"/>
        </w:rPr>
        <w:t xml:space="preserve"> в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596FF9">
        <w:rPr>
          <w:bCs/>
          <w:sz w:val="28"/>
          <w:szCs w:val="28"/>
        </w:rPr>
        <w:t xml:space="preserve"> по   вул. Волинська</w:t>
      </w:r>
      <w:r w:rsidR="00E97C4D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37652">
        <w:rPr>
          <w:bCs/>
          <w:sz w:val="28"/>
          <w:szCs w:val="28"/>
        </w:rPr>
        <w:t>Лівар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5F15A5">
      <w:pPr>
        <w:rPr>
          <w:lang w:val="uk-UA"/>
        </w:rPr>
      </w:pPr>
    </w:p>
    <w:sectPr w:rsidR="00B51D35" w:rsidRPr="00574D90" w:rsidSect="00596FF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3DF"/>
    <w:multiLevelType w:val="hybridMultilevel"/>
    <w:tmpl w:val="348EB3DA"/>
    <w:lvl w:ilvl="0" w:tplc="1E0E4DF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460E7D"/>
    <w:rsid w:val="00480407"/>
    <w:rsid w:val="004A6598"/>
    <w:rsid w:val="005106B1"/>
    <w:rsid w:val="0054355C"/>
    <w:rsid w:val="00574D90"/>
    <w:rsid w:val="00596FF9"/>
    <w:rsid w:val="005F15A5"/>
    <w:rsid w:val="00643849"/>
    <w:rsid w:val="00673448"/>
    <w:rsid w:val="006A6BC9"/>
    <w:rsid w:val="007076F4"/>
    <w:rsid w:val="007230A1"/>
    <w:rsid w:val="007263E4"/>
    <w:rsid w:val="007B3FC0"/>
    <w:rsid w:val="007E3FB0"/>
    <w:rsid w:val="008208D6"/>
    <w:rsid w:val="008224C3"/>
    <w:rsid w:val="00890CDA"/>
    <w:rsid w:val="008959E9"/>
    <w:rsid w:val="00910FB5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0D02-A727-405B-9BFC-F1B35317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2017-03-15T09:51:00Z</cp:lastPrinted>
  <dcterms:created xsi:type="dcterms:W3CDTF">2017-03-15T10:10:00Z</dcterms:created>
  <dcterms:modified xsi:type="dcterms:W3CDTF">2017-03-27T07:23:00Z</dcterms:modified>
</cp:coreProperties>
</file>