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273FE" w14:textId="77777777" w:rsidR="005562F9" w:rsidRDefault="005562F9" w:rsidP="005562F9">
      <w:pPr>
        <w:pStyle w:val="af7"/>
        <w:ind w:left="3822" w:firstLine="1134"/>
        <w:jc w:val="center"/>
        <w:rPr>
          <w:sz w:val="24"/>
          <w:szCs w:val="24"/>
        </w:rPr>
      </w:pPr>
      <w:r>
        <w:rPr>
          <w:sz w:val="24"/>
          <w:szCs w:val="24"/>
        </w:rPr>
        <w:t xml:space="preserve">Додаток 2 до </w:t>
      </w:r>
    </w:p>
    <w:p w14:paraId="52D8ABCB" w14:textId="77777777" w:rsidR="005562F9" w:rsidRDefault="005562F9" w:rsidP="005562F9">
      <w:pPr>
        <w:pStyle w:val="af7"/>
        <w:ind w:left="5238" w:firstLine="426"/>
        <w:jc w:val="center"/>
        <w:rPr>
          <w:sz w:val="24"/>
          <w:szCs w:val="24"/>
        </w:rPr>
      </w:pPr>
      <w:r>
        <w:rPr>
          <w:sz w:val="24"/>
          <w:szCs w:val="24"/>
        </w:rPr>
        <w:t xml:space="preserve">  рішення міської ради</w:t>
      </w:r>
    </w:p>
    <w:p w14:paraId="5D436063" w14:textId="77777777" w:rsidR="005562F9" w:rsidRDefault="005562F9" w:rsidP="005562F9">
      <w:pPr>
        <w:pStyle w:val="af7"/>
        <w:ind w:left="5238" w:firstLine="1134"/>
        <w:jc w:val="center"/>
        <w:rPr>
          <w:sz w:val="24"/>
          <w:szCs w:val="24"/>
        </w:rPr>
      </w:pPr>
      <w:r>
        <w:rPr>
          <w:sz w:val="24"/>
          <w:szCs w:val="24"/>
        </w:rPr>
        <w:t xml:space="preserve">  від « 17 » вересня 2024 року</w:t>
      </w:r>
    </w:p>
    <w:p w14:paraId="7CD5A767" w14:textId="77777777" w:rsidR="005562F9" w:rsidRDefault="005562F9" w:rsidP="005562F9">
      <w:pPr>
        <w:pStyle w:val="af7"/>
        <w:ind w:left="5238" w:firstLine="1134"/>
        <w:rPr>
          <w:sz w:val="24"/>
          <w:szCs w:val="24"/>
        </w:rPr>
      </w:pPr>
      <w:r>
        <w:rPr>
          <w:sz w:val="24"/>
          <w:szCs w:val="24"/>
        </w:rPr>
        <w:t xml:space="preserve">    №3019</w:t>
      </w:r>
    </w:p>
    <w:p w14:paraId="2B841AC6" w14:textId="77777777" w:rsidR="005562F9" w:rsidRDefault="005562F9" w:rsidP="005562F9">
      <w:pPr>
        <w:pStyle w:val="af7"/>
        <w:ind w:left="-426"/>
        <w:jc w:val="center"/>
        <w:rPr>
          <w:sz w:val="24"/>
          <w:szCs w:val="24"/>
        </w:rPr>
      </w:pPr>
    </w:p>
    <w:p w14:paraId="0603D741" w14:textId="77777777" w:rsidR="005562F9" w:rsidRPr="00994010" w:rsidRDefault="005562F9" w:rsidP="005562F9">
      <w:pPr>
        <w:pStyle w:val="af7"/>
        <w:ind w:left="-426"/>
        <w:rPr>
          <w:b/>
          <w:bCs/>
          <w:sz w:val="24"/>
          <w:szCs w:val="24"/>
        </w:rPr>
      </w:pPr>
    </w:p>
    <w:p w14:paraId="5C658A5D" w14:textId="77777777" w:rsidR="005562F9" w:rsidRPr="00994010" w:rsidRDefault="005562F9" w:rsidP="005562F9">
      <w:pPr>
        <w:pStyle w:val="af7"/>
        <w:ind w:left="-426"/>
        <w:jc w:val="center"/>
        <w:rPr>
          <w:b/>
          <w:bCs/>
          <w:sz w:val="24"/>
          <w:szCs w:val="24"/>
        </w:rPr>
      </w:pPr>
      <w:r w:rsidRPr="00994010">
        <w:rPr>
          <w:b/>
          <w:bCs/>
          <w:sz w:val="24"/>
          <w:szCs w:val="24"/>
        </w:rPr>
        <w:t>ПЕРЕЛІК</w:t>
      </w:r>
    </w:p>
    <w:p w14:paraId="3E7A0301" w14:textId="77777777" w:rsidR="005562F9" w:rsidRPr="00994010" w:rsidRDefault="005562F9" w:rsidP="005562F9">
      <w:pPr>
        <w:pStyle w:val="af7"/>
        <w:ind w:left="-426"/>
        <w:jc w:val="center"/>
        <w:rPr>
          <w:b/>
          <w:bCs/>
          <w:sz w:val="24"/>
          <w:szCs w:val="24"/>
        </w:rPr>
      </w:pPr>
      <w:bookmarkStart w:id="0" w:name="_Hlk176361910"/>
      <w:r w:rsidRPr="00994010">
        <w:rPr>
          <w:b/>
          <w:bCs/>
          <w:sz w:val="24"/>
          <w:szCs w:val="24"/>
        </w:rPr>
        <w:t>адміністративних послуг, що надаються на пересувному віддаленому робочому місці адміністратора</w:t>
      </w:r>
      <w:r>
        <w:rPr>
          <w:b/>
          <w:bCs/>
          <w:sz w:val="24"/>
          <w:szCs w:val="24"/>
        </w:rPr>
        <w:t xml:space="preserve"> центру надання адміністративних послуг</w:t>
      </w:r>
      <w:r w:rsidRPr="00994010">
        <w:rPr>
          <w:b/>
          <w:bCs/>
          <w:sz w:val="24"/>
          <w:szCs w:val="24"/>
        </w:rPr>
        <w:t xml:space="preserve"> Почаївської міської ради</w:t>
      </w:r>
    </w:p>
    <w:bookmarkEnd w:id="0"/>
    <w:p w14:paraId="69D20272" w14:textId="77777777" w:rsidR="005562F9" w:rsidRDefault="005562F9" w:rsidP="005562F9">
      <w:pPr>
        <w:widowControl w:val="0"/>
        <w:tabs>
          <w:tab w:val="left" w:pos="709"/>
        </w:tabs>
        <w:suppressAutoHyphens/>
        <w:spacing w:after="0" w:line="240" w:lineRule="auto"/>
        <w:ind w:left="-426"/>
        <w:contextualSpacing/>
        <w:jc w:val="both"/>
        <w:rPr>
          <w:rFonts w:ascii="Times New Roman" w:eastAsia="Times New Roman" w:hAnsi="Times New Roman" w:cs="Times New Roman"/>
          <w:b/>
          <w:sz w:val="24"/>
          <w:szCs w:val="28"/>
          <w:lang w:val="uk-UA" w:eastAsia="zh-CN"/>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701"/>
        <w:gridCol w:w="3402"/>
        <w:gridCol w:w="3260"/>
      </w:tblGrid>
      <w:tr w:rsidR="005562F9" w:rsidRPr="004565D0" w14:paraId="40973B10" w14:textId="77777777" w:rsidTr="007E066C">
        <w:trPr>
          <w:trHeight w:val="615"/>
        </w:trPr>
        <w:tc>
          <w:tcPr>
            <w:tcW w:w="738" w:type="dxa"/>
            <w:shd w:val="clear" w:color="auto" w:fill="auto"/>
            <w:vAlign w:val="center"/>
            <w:hideMark/>
          </w:tcPr>
          <w:p w14:paraId="38B4BB63" w14:textId="77777777" w:rsidR="005562F9" w:rsidRPr="004565D0" w:rsidRDefault="005562F9" w:rsidP="007E066C">
            <w:pPr>
              <w:rPr>
                <w:rFonts w:ascii="Times New Roman" w:hAnsi="Times New Roman" w:cs="Times New Roman"/>
                <w:b/>
                <w:bCs/>
                <w:sz w:val="20"/>
                <w:szCs w:val="20"/>
              </w:rPr>
            </w:pPr>
            <w:r w:rsidRPr="004565D0">
              <w:rPr>
                <w:rFonts w:ascii="Times New Roman" w:hAnsi="Times New Roman" w:cs="Times New Roman"/>
                <w:b/>
                <w:bCs/>
                <w:sz w:val="20"/>
                <w:szCs w:val="20"/>
              </w:rPr>
              <w:t>№ з/п</w:t>
            </w:r>
          </w:p>
        </w:tc>
        <w:tc>
          <w:tcPr>
            <w:tcW w:w="1701" w:type="dxa"/>
            <w:shd w:val="clear" w:color="auto" w:fill="auto"/>
            <w:vAlign w:val="center"/>
            <w:hideMark/>
          </w:tcPr>
          <w:p w14:paraId="088594FE" w14:textId="77777777" w:rsidR="005562F9" w:rsidRPr="004565D0" w:rsidRDefault="005562F9" w:rsidP="007E066C">
            <w:pPr>
              <w:rPr>
                <w:rFonts w:ascii="Times New Roman" w:hAnsi="Times New Roman" w:cs="Times New Roman"/>
                <w:b/>
                <w:bCs/>
                <w:sz w:val="20"/>
                <w:szCs w:val="20"/>
              </w:rPr>
            </w:pPr>
            <w:r w:rsidRPr="004565D0">
              <w:rPr>
                <w:rFonts w:ascii="Times New Roman" w:hAnsi="Times New Roman" w:cs="Times New Roman"/>
                <w:b/>
                <w:bCs/>
                <w:sz w:val="20"/>
                <w:szCs w:val="20"/>
              </w:rPr>
              <w:t>Ідентифікатор</w:t>
            </w:r>
          </w:p>
        </w:tc>
        <w:tc>
          <w:tcPr>
            <w:tcW w:w="3402" w:type="dxa"/>
            <w:shd w:val="clear" w:color="auto" w:fill="auto"/>
            <w:vAlign w:val="center"/>
            <w:hideMark/>
          </w:tcPr>
          <w:p w14:paraId="07B18774" w14:textId="77777777" w:rsidR="005562F9" w:rsidRPr="004565D0" w:rsidRDefault="005562F9" w:rsidP="007E066C">
            <w:pPr>
              <w:rPr>
                <w:rFonts w:ascii="Times New Roman" w:hAnsi="Times New Roman" w:cs="Times New Roman"/>
                <w:b/>
                <w:bCs/>
                <w:sz w:val="20"/>
                <w:szCs w:val="20"/>
              </w:rPr>
            </w:pPr>
            <w:r w:rsidRPr="004565D0">
              <w:rPr>
                <w:rFonts w:ascii="Times New Roman" w:hAnsi="Times New Roman" w:cs="Times New Roman"/>
                <w:b/>
                <w:bCs/>
                <w:sz w:val="20"/>
                <w:szCs w:val="20"/>
              </w:rPr>
              <w:t>Найменування адміністративної послуги</w:t>
            </w:r>
          </w:p>
        </w:tc>
        <w:tc>
          <w:tcPr>
            <w:tcW w:w="3260" w:type="dxa"/>
            <w:shd w:val="clear" w:color="auto" w:fill="auto"/>
            <w:vAlign w:val="center"/>
            <w:hideMark/>
          </w:tcPr>
          <w:p w14:paraId="40A622F0" w14:textId="77777777" w:rsidR="005562F9" w:rsidRPr="004565D0" w:rsidRDefault="005562F9" w:rsidP="007E066C">
            <w:pPr>
              <w:rPr>
                <w:rFonts w:ascii="Times New Roman" w:hAnsi="Times New Roman" w:cs="Times New Roman"/>
                <w:b/>
                <w:bCs/>
                <w:sz w:val="20"/>
                <w:szCs w:val="20"/>
              </w:rPr>
            </w:pPr>
            <w:r w:rsidRPr="004565D0">
              <w:rPr>
                <w:rFonts w:ascii="Times New Roman" w:hAnsi="Times New Roman" w:cs="Times New Roman"/>
                <w:b/>
                <w:bCs/>
                <w:sz w:val="20"/>
                <w:szCs w:val="20"/>
              </w:rPr>
              <w:t>Правові підстави для надання адміністративної послуги</w:t>
            </w:r>
          </w:p>
        </w:tc>
      </w:tr>
      <w:tr w:rsidR="005562F9" w:rsidRPr="004565D0" w14:paraId="135F04FA" w14:textId="77777777" w:rsidTr="007E066C">
        <w:trPr>
          <w:trHeight w:val="372"/>
        </w:trPr>
        <w:tc>
          <w:tcPr>
            <w:tcW w:w="9101" w:type="dxa"/>
            <w:gridSpan w:val="4"/>
            <w:shd w:val="clear" w:color="auto" w:fill="auto"/>
            <w:vAlign w:val="center"/>
          </w:tcPr>
          <w:p w14:paraId="04C1A18B" w14:textId="77777777" w:rsidR="005562F9" w:rsidRPr="004565D0" w:rsidRDefault="005562F9" w:rsidP="007E066C">
            <w:pPr>
              <w:jc w:val="center"/>
              <w:rPr>
                <w:rFonts w:ascii="Times New Roman" w:hAnsi="Times New Roman" w:cs="Times New Roman"/>
                <w:b/>
                <w:bCs/>
                <w:sz w:val="20"/>
                <w:szCs w:val="20"/>
              </w:rPr>
            </w:pPr>
            <w:r w:rsidRPr="004565D0">
              <w:rPr>
                <w:rFonts w:ascii="Times New Roman" w:hAnsi="Times New Roman" w:cs="Times New Roman"/>
                <w:b/>
                <w:bCs/>
                <w:sz w:val="20"/>
                <w:szCs w:val="20"/>
              </w:rPr>
              <w:t>РЕЄСТРАЦІЯ / ЗНЯТТЯ З РЕЄСТРАЦІЇ  МІСЦЯ ПРОЖИВАННЯ</w:t>
            </w:r>
          </w:p>
        </w:tc>
      </w:tr>
      <w:tr w:rsidR="005562F9" w:rsidRPr="004565D0" w14:paraId="2E386B87" w14:textId="77777777" w:rsidTr="007E066C">
        <w:trPr>
          <w:trHeight w:val="1500"/>
        </w:trPr>
        <w:tc>
          <w:tcPr>
            <w:tcW w:w="738" w:type="dxa"/>
            <w:shd w:val="clear" w:color="auto" w:fill="auto"/>
            <w:vAlign w:val="center"/>
          </w:tcPr>
          <w:p w14:paraId="3F4E9621" w14:textId="77777777" w:rsidR="005562F9" w:rsidRPr="004565D0" w:rsidRDefault="005562F9" w:rsidP="007E066C">
            <w:pPr>
              <w:tabs>
                <w:tab w:val="left" w:pos="240"/>
              </w:tabs>
              <w:rPr>
                <w:rFonts w:ascii="Times New Roman" w:hAnsi="Times New Roman" w:cs="Times New Roman"/>
                <w:sz w:val="20"/>
                <w:szCs w:val="20"/>
                <w:lang w:val="uk-UA"/>
              </w:rPr>
            </w:pPr>
            <w:r w:rsidRPr="004565D0">
              <w:rPr>
                <w:rFonts w:ascii="Times New Roman" w:hAnsi="Times New Roman" w:cs="Times New Roman"/>
                <w:sz w:val="20"/>
                <w:szCs w:val="20"/>
                <w:lang w:val="uk-UA"/>
              </w:rPr>
              <w:t>1</w:t>
            </w:r>
          </w:p>
        </w:tc>
        <w:tc>
          <w:tcPr>
            <w:tcW w:w="1701" w:type="dxa"/>
            <w:shd w:val="clear" w:color="auto" w:fill="auto"/>
            <w:vAlign w:val="center"/>
            <w:hideMark/>
          </w:tcPr>
          <w:p w14:paraId="44E2496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00034</w:t>
            </w:r>
          </w:p>
        </w:tc>
        <w:tc>
          <w:tcPr>
            <w:tcW w:w="3402" w:type="dxa"/>
            <w:shd w:val="clear" w:color="auto" w:fill="auto"/>
            <w:vAlign w:val="center"/>
            <w:hideMark/>
          </w:tcPr>
          <w:p w14:paraId="3825DC7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Реєстрація місця проживання особи</w:t>
            </w:r>
          </w:p>
        </w:tc>
        <w:tc>
          <w:tcPr>
            <w:tcW w:w="3260" w:type="dxa"/>
            <w:shd w:val="clear" w:color="auto" w:fill="auto"/>
            <w:vAlign w:val="center"/>
            <w:hideMark/>
          </w:tcPr>
          <w:p w14:paraId="1F878CFC" w14:textId="77777777" w:rsidR="005562F9" w:rsidRPr="004565D0" w:rsidRDefault="005562F9" w:rsidP="007E066C">
            <w:pPr>
              <w:rPr>
                <w:rFonts w:ascii="Times New Roman" w:hAnsi="Times New Roman" w:cs="Times New Roman"/>
                <w:sz w:val="20"/>
                <w:szCs w:val="20"/>
              </w:rPr>
            </w:pPr>
            <w:hyperlink r:id="rId5" w:history="1">
              <w:r w:rsidRPr="004565D0">
                <w:rPr>
                  <w:rStyle w:val="ab"/>
                  <w:rFonts w:ascii="Times New Roman" w:hAnsi="Times New Roman" w:cs="Times New Roman"/>
                  <w:color w:val="auto"/>
                  <w:sz w:val="20"/>
                  <w:szCs w:val="20"/>
                </w:rPr>
                <w:t>Закон України “Про надання публічних (електронних публічних) послуг щодо декларування та реєстрації місця проживання в Україні”</w:t>
              </w:r>
            </w:hyperlink>
          </w:p>
        </w:tc>
      </w:tr>
      <w:tr w:rsidR="005562F9" w:rsidRPr="004565D0" w14:paraId="732CAFF6" w14:textId="77777777" w:rsidTr="007E066C">
        <w:trPr>
          <w:trHeight w:val="300"/>
        </w:trPr>
        <w:tc>
          <w:tcPr>
            <w:tcW w:w="738" w:type="dxa"/>
            <w:shd w:val="clear" w:color="auto" w:fill="auto"/>
            <w:vAlign w:val="center"/>
          </w:tcPr>
          <w:p w14:paraId="4581D490"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2</w:t>
            </w:r>
          </w:p>
        </w:tc>
        <w:tc>
          <w:tcPr>
            <w:tcW w:w="1701" w:type="dxa"/>
            <w:shd w:val="clear" w:color="auto" w:fill="auto"/>
            <w:vAlign w:val="center"/>
            <w:hideMark/>
          </w:tcPr>
          <w:p w14:paraId="20C46CD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01217</w:t>
            </w:r>
          </w:p>
        </w:tc>
        <w:tc>
          <w:tcPr>
            <w:tcW w:w="3402" w:type="dxa"/>
            <w:shd w:val="clear" w:color="auto" w:fill="auto"/>
            <w:vAlign w:val="center"/>
            <w:hideMark/>
          </w:tcPr>
          <w:p w14:paraId="2A8FFD0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Реєстрація місця проживання дитини до 14 років</w:t>
            </w:r>
          </w:p>
        </w:tc>
        <w:tc>
          <w:tcPr>
            <w:tcW w:w="3260" w:type="dxa"/>
            <w:shd w:val="clear" w:color="auto" w:fill="auto"/>
            <w:vAlign w:val="center"/>
            <w:hideMark/>
          </w:tcPr>
          <w:p w14:paraId="70EA9A4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7A9FE2E0" w14:textId="77777777" w:rsidTr="007E066C">
        <w:trPr>
          <w:trHeight w:val="300"/>
        </w:trPr>
        <w:tc>
          <w:tcPr>
            <w:tcW w:w="738" w:type="dxa"/>
            <w:shd w:val="clear" w:color="auto" w:fill="auto"/>
            <w:vAlign w:val="center"/>
          </w:tcPr>
          <w:p w14:paraId="1467766B"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3</w:t>
            </w:r>
          </w:p>
        </w:tc>
        <w:tc>
          <w:tcPr>
            <w:tcW w:w="1701" w:type="dxa"/>
            <w:shd w:val="clear" w:color="auto" w:fill="auto"/>
            <w:vAlign w:val="center"/>
            <w:hideMark/>
          </w:tcPr>
          <w:p w14:paraId="603698B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00040</w:t>
            </w:r>
          </w:p>
        </w:tc>
        <w:tc>
          <w:tcPr>
            <w:tcW w:w="3402" w:type="dxa"/>
            <w:shd w:val="clear" w:color="auto" w:fill="auto"/>
            <w:vAlign w:val="center"/>
            <w:hideMark/>
          </w:tcPr>
          <w:p w14:paraId="298CDCD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Реєстрація місця перебування</w:t>
            </w:r>
          </w:p>
        </w:tc>
        <w:tc>
          <w:tcPr>
            <w:tcW w:w="3260" w:type="dxa"/>
            <w:shd w:val="clear" w:color="auto" w:fill="auto"/>
            <w:vAlign w:val="center"/>
            <w:hideMark/>
          </w:tcPr>
          <w:p w14:paraId="1C01582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5DDE7F1F" w14:textId="77777777" w:rsidTr="007E066C">
        <w:trPr>
          <w:trHeight w:val="300"/>
        </w:trPr>
        <w:tc>
          <w:tcPr>
            <w:tcW w:w="738" w:type="dxa"/>
            <w:shd w:val="clear" w:color="auto" w:fill="auto"/>
            <w:vAlign w:val="center"/>
          </w:tcPr>
          <w:p w14:paraId="62CF9E3D"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4</w:t>
            </w:r>
          </w:p>
        </w:tc>
        <w:tc>
          <w:tcPr>
            <w:tcW w:w="1701" w:type="dxa"/>
            <w:shd w:val="clear" w:color="auto" w:fill="auto"/>
            <w:vAlign w:val="center"/>
            <w:hideMark/>
          </w:tcPr>
          <w:p w14:paraId="51F6758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00037</w:t>
            </w:r>
          </w:p>
        </w:tc>
        <w:tc>
          <w:tcPr>
            <w:tcW w:w="3402" w:type="dxa"/>
            <w:shd w:val="clear" w:color="auto" w:fill="auto"/>
            <w:vAlign w:val="center"/>
            <w:hideMark/>
          </w:tcPr>
          <w:p w14:paraId="7707C76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Зняття особи із задекларованого/зареєстрованого місця проживання (перебування)</w:t>
            </w:r>
          </w:p>
        </w:tc>
        <w:tc>
          <w:tcPr>
            <w:tcW w:w="3260" w:type="dxa"/>
            <w:shd w:val="clear" w:color="auto" w:fill="auto"/>
            <w:vAlign w:val="center"/>
            <w:hideMark/>
          </w:tcPr>
          <w:p w14:paraId="0079DB4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284BE70C" w14:textId="77777777" w:rsidTr="007E066C">
        <w:trPr>
          <w:trHeight w:val="300"/>
        </w:trPr>
        <w:tc>
          <w:tcPr>
            <w:tcW w:w="738" w:type="dxa"/>
            <w:shd w:val="clear" w:color="auto" w:fill="auto"/>
            <w:vAlign w:val="center"/>
          </w:tcPr>
          <w:p w14:paraId="3BBFAEEA"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5</w:t>
            </w:r>
          </w:p>
        </w:tc>
        <w:tc>
          <w:tcPr>
            <w:tcW w:w="1701" w:type="dxa"/>
            <w:shd w:val="clear" w:color="auto" w:fill="auto"/>
            <w:vAlign w:val="center"/>
            <w:hideMark/>
          </w:tcPr>
          <w:p w14:paraId="43A6267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00038</w:t>
            </w:r>
          </w:p>
        </w:tc>
        <w:tc>
          <w:tcPr>
            <w:tcW w:w="3402" w:type="dxa"/>
            <w:shd w:val="clear" w:color="auto" w:fill="auto"/>
            <w:vAlign w:val="center"/>
            <w:hideMark/>
          </w:tcPr>
          <w:p w14:paraId="581E8CC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витягу з реєстру територіальної громади</w:t>
            </w:r>
          </w:p>
        </w:tc>
        <w:tc>
          <w:tcPr>
            <w:tcW w:w="3260" w:type="dxa"/>
            <w:shd w:val="clear" w:color="auto" w:fill="auto"/>
            <w:vAlign w:val="center"/>
            <w:hideMark/>
          </w:tcPr>
          <w:p w14:paraId="270C920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7E575007" w14:textId="77777777" w:rsidTr="007E066C">
        <w:trPr>
          <w:trHeight w:val="300"/>
        </w:trPr>
        <w:tc>
          <w:tcPr>
            <w:tcW w:w="738" w:type="dxa"/>
            <w:shd w:val="clear" w:color="auto" w:fill="auto"/>
            <w:vAlign w:val="center"/>
          </w:tcPr>
          <w:p w14:paraId="02EB8789"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6</w:t>
            </w:r>
          </w:p>
        </w:tc>
        <w:tc>
          <w:tcPr>
            <w:tcW w:w="1701" w:type="dxa"/>
            <w:shd w:val="clear" w:color="auto" w:fill="auto"/>
            <w:vAlign w:val="center"/>
          </w:tcPr>
          <w:p w14:paraId="20BB53E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02048</w:t>
            </w:r>
          </w:p>
        </w:tc>
        <w:tc>
          <w:tcPr>
            <w:tcW w:w="3402" w:type="dxa"/>
            <w:shd w:val="clear" w:color="auto" w:fill="auto"/>
            <w:vAlign w:val="center"/>
          </w:tcPr>
          <w:p w14:paraId="4D8DD90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довідки про зареєстрованих у житловому приміщенні/будинку осіб</w:t>
            </w:r>
          </w:p>
        </w:tc>
        <w:tc>
          <w:tcPr>
            <w:tcW w:w="3260" w:type="dxa"/>
            <w:shd w:val="clear" w:color="auto" w:fill="auto"/>
            <w:vAlign w:val="center"/>
          </w:tcPr>
          <w:p w14:paraId="55CB967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5D5C008D" w14:textId="77777777" w:rsidTr="007E066C">
        <w:trPr>
          <w:trHeight w:val="522"/>
        </w:trPr>
        <w:tc>
          <w:tcPr>
            <w:tcW w:w="9101" w:type="dxa"/>
            <w:gridSpan w:val="4"/>
            <w:shd w:val="clear" w:color="auto" w:fill="auto"/>
            <w:vAlign w:val="center"/>
          </w:tcPr>
          <w:p w14:paraId="76A61AB8" w14:textId="77777777" w:rsidR="005562F9" w:rsidRPr="004565D0" w:rsidRDefault="005562F9" w:rsidP="007E066C">
            <w:pPr>
              <w:jc w:val="center"/>
              <w:rPr>
                <w:rFonts w:ascii="Times New Roman" w:hAnsi="Times New Roman" w:cs="Times New Roman"/>
                <w:b/>
                <w:bCs/>
                <w:sz w:val="20"/>
                <w:szCs w:val="20"/>
              </w:rPr>
            </w:pPr>
            <w:r w:rsidRPr="004565D0">
              <w:rPr>
                <w:rFonts w:ascii="Times New Roman" w:hAnsi="Times New Roman" w:cs="Times New Roman"/>
                <w:b/>
                <w:bCs/>
                <w:sz w:val="20"/>
                <w:szCs w:val="20"/>
              </w:rPr>
              <w:t>РЕЄСТРАЦІЯ НЕРУХОМОСТІ</w:t>
            </w:r>
          </w:p>
        </w:tc>
      </w:tr>
      <w:tr w:rsidR="005562F9" w:rsidRPr="004565D0" w14:paraId="68129A18" w14:textId="77777777" w:rsidTr="007E066C">
        <w:trPr>
          <w:trHeight w:val="900"/>
        </w:trPr>
        <w:tc>
          <w:tcPr>
            <w:tcW w:w="738" w:type="dxa"/>
            <w:shd w:val="clear" w:color="auto" w:fill="auto"/>
            <w:vAlign w:val="center"/>
          </w:tcPr>
          <w:p w14:paraId="2D8DF6DE"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8</w:t>
            </w:r>
          </w:p>
        </w:tc>
        <w:tc>
          <w:tcPr>
            <w:tcW w:w="1701" w:type="dxa"/>
            <w:shd w:val="clear" w:color="auto" w:fill="auto"/>
            <w:vAlign w:val="center"/>
            <w:hideMark/>
          </w:tcPr>
          <w:p w14:paraId="3A446DB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00041</w:t>
            </w:r>
          </w:p>
        </w:tc>
        <w:tc>
          <w:tcPr>
            <w:tcW w:w="3402" w:type="dxa"/>
            <w:shd w:val="clear" w:color="auto" w:fill="auto"/>
            <w:vAlign w:val="center"/>
            <w:hideMark/>
          </w:tcPr>
          <w:p w14:paraId="6E32528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Держа</w:t>
            </w:r>
            <w:r w:rsidRPr="004565D0">
              <w:rPr>
                <w:rFonts w:ascii="Times New Roman" w:hAnsi="Times New Roman" w:cs="Times New Roman"/>
                <w:sz w:val="20"/>
                <w:szCs w:val="20"/>
                <w:lang w:val="uk-UA"/>
              </w:rPr>
              <w:t>в</w:t>
            </w:r>
            <w:r w:rsidRPr="004565D0">
              <w:rPr>
                <w:rFonts w:ascii="Times New Roman" w:hAnsi="Times New Roman" w:cs="Times New Roman"/>
                <w:sz w:val="20"/>
                <w:szCs w:val="20"/>
              </w:rPr>
              <w:t>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3260" w:type="dxa"/>
            <w:shd w:val="clear" w:color="auto" w:fill="auto"/>
            <w:vAlign w:val="center"/>
            <w:hideMark/>
          </w:tcPr>
          <w:p w14:paraId="1B96178F" w14:textId="77777777" w:rsidR="005562F9" w:rsidRPr="004565D0" w:rsidRDefault="005562F9" w:rsidP="007E066C">
            <w:pPr>
              <w:rPr>
                <w:rFonts w:ascii="Times New Roman" w:hAnsi="Times New Roman" w:cs="Times New Roman"/>
                <w:sz w:val="20"/>
                <w:szCs w:val="20"/>
              </w:rPr>
            </w:pPr>
            <w:hyperlink r:id="rId6" w:history="1">
              <w:r w:rsidRPr="004565D0">
                <w:rPr>
                  <w:rStyle w:val="ab"/>
                  <w:rFonts w:ascii="Times New Roman" w:hAnsi="Times New Roman" w:cs="Times New Roman"/>
                  <w:color w:val="auto"/>
                  <w:sz w:val="20"/>
                  <w:szCs w:val="20"/>
                </w:rPr>
                <w:t>Закон України “Про державну реєстрацію речових прав на нерухоме майно та їх обтяжень”</w:t>
              </w:r>
            </w:hyperlink>
          </w:p>
        </w:tc>
      </w:tr>
      <w:tr w:rsidR="005562F9" w:rsidRPr="004565D0" w14:paraId="071EB0DE" w14:textId="77777777" w:rsidTr="007E066C">
        <w:trPr>
          <w:trHeight w:val="300"/>
        </w:trPr>
        <w:tc>
          <w:tcPr>
            <w:tcW w:w="738" w:type="dxa"/>
            <w:shd w:val="clear" w:color="auto" w:fill="auto"/>
            <w:vAlign w:val="center"/>
          </w:tcPr>
          <w:p w14:paraId="2CAE800F"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9</w:t>
            </w:r>
          </w:p>
        </w:tc>
        <w:tc>
          <w:tcPr>
            <w:tcW w:w="1701" w:type="dxa"/>
            <w:shd w:val="clear" w:color="auto" w:fill="auto"/>
            <w:vAlign w:val="center"/>
            <w:hideMark/>
          </w:tcPr>
          <w:p w14:paraId="3D73842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00042</w:t>
            </w:r>
          </w:p>
        </w:tc>
        <w:tc>
          <w:tcPr>
            <w:tcW w:w="3402" w:type="dxa"/>
            <w:shd w:val="clear" w:color="auto" w:fill="auto"/>
            <w:vAlign w:val="center"/>
            <w:hideMark/>
          </w:tcPr>
          <w:p w14:paraId="13A1E20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Державна реєстрація речового права, похідного від права власності</w:t>
            </w:r>
          </w:p>
        </w:tc>
        <w:tc>
          <w:tcPr>
            <w:tcW w:w="3260" w:type="dxa"/>
            <w:shd w:val="clear" w:color="auto" w:fill="auto"/>
            <w:vAlign w:val="center"/>
            <w:hideMark/>
          </w:tcPr>
          <w:p w14:paraId="4468E4C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077978FB" w14:textId="77777777" w:rsidTr="007E066C">
        <w:trPr>
          <w:trHeight w:val="300"/>
        </w:trPr>
        <w:tc>
          <w:tcPr>
            <w:tcW w:w="738" w:type="dxa"/>
            <w:shd w:val="clear" w:color="auto" w:fill="auto"/>
            <w:vAlign w:val="center"/>
          </w:tcPr>
          <w:p w14:paraId="3F73FC0E"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10</w:t>
            </w:r>
          </w:p>
        </w:tc>
        <w:tc>
          <w:tcPr>
            <w:tcW w:w="1701" w:type="dxa"/>
            <w:shd w:val="clear" w:color="auto" w:fill="auto"/>
            <w:vAlign w:val="center"/>
            <w:hideMark/>
          </w:tcPr>
          <w:p w14:paraId="5F9982E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00046</w:t>
            </w:r>
          </w:p>
        </w:tc>
        <w:tc>
          <w:tcPr>
            <w:tcW w:w="3402" w:type="dxa"/>
            <w:shd w:val="clear" w:color="auto" w:fill="auto"/>
            <w:vAlign w:val="center"/>
            <w:hideMark/>
          </w:tcPr>
          <w:p w14:paraId="1F3F74E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Внесення змін до записів Державного реєстру речових прав на нерухоме майно</w:t>
            </w:r>
          </w:p>
        </w:tc>
        <w:tc>
          <w:tcPr>
            <w:tcW w:w="3260" w:type="dxa"/>
            <w:shd w:val="clear" w:color="auto" w:fill="auto"/>
            <w:vAlign w:val="center"/>
            <w:hideMark/>
          </w:tcPr>
          <w:p w14:paraId="60751A2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6F4C22C2" w14:textId="77777777" w:rsidTr="007E066C">
        <w:trPr>
          <w:trHeight w:val="900"/>
        </w:trPr>
        <w:tc>
          <w:tcPr>
            <w:tcW w:w="738" w:type="dxa"/>
            <w:shd w:val="clear" w:color="auto" w:fill="auto"/>
            <w:vAlign w:val="center"/>
          </w:tcPr>
          <w:p w14:paraId="5A22DFBE"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11</w:t>
            </w:r>
          </w:p>
        </w:tc>
        <w:tc>
          <w:tcPr>
            <w:tcW w:w="1701" w:type="dxa"/>
            <w:shd w:val="clear" w:color="auto" w:fill="auto"/>
            <w:vAlign w:val="center"/>
            <w:hideMark/>
          </w:tcPr>
          <w:p w14:paraId="06EE5C7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00047</w:t>
            </w:r>
          </w:p>
        </w:tc>
        <w:tc>
          <w:tcPr>
            <w:tcW w:w="3402" w:type="dxa"/>
            <w:shd w:val="clear" w:color="auto" w:fill="auto"/>
            <w:vAlign w:val="center"/>
            <w:hideMark/>
          </w:tcPr>
          <w:p w14:paraId="015DC59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інформації з Державного реєстру речових прав на нерухоме майно</w:t>
            </w:r>
          </w:p>
        </w:tc>
        <w:tc>
          <w:tcPr>
            <w:tcW w:w="3260" w:type="dxa"/>
            <w:shd w:val="clear" w:color="auto" w:fill="auto"/>
            <w:vAlign w:val="center"/>
            <w:hideMark/>
          </w:tcPr>
          <w:p w14:paraId="057186C7" w14:textId="77777777" w:rsidR="005562F9" w:rsidRPr="004565D0" w:rsidRDefault="005562F9" w:rsidP="007E066C">
            <w:pPr>
              <w:rPr>
                <w:rFonts w:ascii="Times New Roman" w:hAnsi="Times New Roman" w:cs="Times New Roman"/>
                <w:sz w:val="20"/>
                <w:szCs w:val="20"/>
              </w:rPr>
            </w:pPr>
            <w:hyperlink r:id="rId7" w:history="1">
              <w:r w:rsidRPr="004565D0">
                <w:rPr>
                  <w:rStyle w:val="ab"/>
                  <w:rFonts w:ascii="Times New Roman" w:hAnsi="Times New Roman" w:cs="Times New Roman"/>
                  <w:color w:val="auto"/>
                  <w:sz w:val="20"/>
                  <w:szCs w:val="20"/>
                </w:rPr>
                <w:t>Закон України “Про державну реєстрацію речових прав на нерухоме майно та їх обтяжень”</w:t>
              </w:r>
            </w:hyperlink>
          </w:p>
        </w:tc>
      </w:tr>
      <w:tr w:rsidR="005562F9" w:rsidRPr="004565D0" w14:paraId="2D25CCA0" w14:textId="77777777" w:rsidTr="007E066C">
        <w:trPr>
          <w:trHeight w:val="600"/>
        </w:trPr>
        <w:tc>
          <w:tcPr>
            <w:tcW w:w="9101" w:type="dxa"/>
            <w:gridSpan w:val="4"/>
            <w:shd w:val="clear" w:color="auto" w:fill="auto"/>
            <w:vAlign w:val="center"/>
          </w:tcPr>
          <w:p w14:paraId="56DE6717" w14:textId="77777777" w:rsidR="005562F9" w:rsidRPr="004565D0" w:rsidRDefault="005562F9" w:rsidP="007E066C">
            <w:pPr>
              <w:jc w:val="center"/>
              <w:rPr>
                <w:rFonts w:ascii="Times New Roman" w:hAnsi="Times New Roman" w:cs="Times New Roman"/>
                <w:b/>
                <w:bCs/>
                <w:sz w:val="20"/>
                <w:szCs w:val="20"/>
              </w:rPr>
            </w:pPr>
            <w:r w:rsidRPr="004565D0">
              <w:rPr>
                <w:rFonts w:ascii="Times New Roman" w:hAnsi="Times New Roman" w:cs="Times New Roman"/>
                <w:b/>
                <w:bCs/>
                <w:sz w:val="20"/>
                <w:szCs w:val="20"/>
              </w:rPr>
              <w:lastRenderedPageBreak/>
              <w:t>ЗЕМЕЛЬНІ ПИТАННЯ</w:t>
            </w:r>
          </w:p>
        </w:tc>
      </w:tr>
      <w:tr w:rsidR="005562F9" w:rsidRPr="004565D0" w14:paraId="740FC546" w14:textId="77777777" w:rsidTr="007E066C">
        <w:trPr>
          <w:trHeight w:val="600"/>
        </w:trPr>
        <w:tc>
          <w:tcPr>
            <w:tcW w:w="738" w:type="dxa"/>
            <w:shd w:val="clear" w:color="auto" w:fill="auto"/>
            <w:vAlign w:val="center"/>
          </w:tcPr>
          <w:p w14:paraId="1E27E5DA"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12</w:t>
            </w:r>
          </w:p>
        </w:tc>
        <w:tc>
          <w:tcPr>
            <w:tcW w:w="1701" w:type="dxa"/>
            <w:shd w:val="clear" w:color="auto" w:fill="auto"/>
            <w:vAlign w:val="center"/>
            <w:hideMark/>
          </w:tcPr>
          <w:p w14:paraId="7BA999D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00060</w:t>
            </w:r>
          </w:p>
        </w:tc>
        <w:tc>
          <w:tcPr>
            <w:tcW w:w="3402" w:type="dxa"/>
            <w:shd w:val="clear" w:color="auto" w:fill="auto"/>
            <w:vAlign w:val="center"/>
            <w:hideMark/>
          </w:tcPr>
          <w:p w14:paraId="3480799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відомостей з Державного земельного кадастру у формі витягу з Державного земельного кадастру про земельну ділянку</w:t>
            </w:r>
          </w:p>
        </w:tc>
        <w:tc>
          <w:tcPr>
            <w:tcW w:w="3260" w:type="dxa"/>
            <w:shd w:val="clear" w:color="auto" w:fill="auto"/>
            <w:vAlign w:val="center"/>
            <w:hideMark/>
          </w:tcPr>
          <w:p w14:paraId="3FC4983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7683249C" w14:textId="77777777" w:rsidTr="007E066C">
        <w:trPr>
          <w:trHeight w:val="300"/>
        </w:trPr>
        <w:tc>
          <w:tcPr>
            <w:tcW w:w="738" w:type="dxa"/>
            <w:shd w:val="clear" w:color="auto" w:fill="auto"/>
            <w:vAlign w:val="center"/>
          </w:tcPr>
          <w:p w14:paraId="1C100C16"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13</w:t>
            </w:r>
          </w:p>
        </w:tc>
        <w:tc>
          <w:tcPr>
            <w:tcW w:w="1701" w:type="dxa"/>
            <w:shd w:val="clear" w:color="auto" w:fill="auto"/>
            <w:vAlign w:val="center"/>
            <w:hideMark/>
          </w:tcPr>
          <w:p w14:paraId="2EAC72F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00064</w:t>
            </w:r>
          </w:p>
        </w:tc>
        <w:tc>
          <w:tcPr>
            <w:tcW w:w="3402" w:type="dxa"/>
            <w:shd w:val="clear" w:color="auto" w:fill="auto"/>
            <w:vAlign w:val="center"/>
            <w:hideMark/>
          </w:tcPr>
          <w:p w14:paraId="28C473A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довідки про наявність та розмір земельної частки (паю)</w:t>
            </w:r>
          </w:p>
        </w:tc>
        <w:tc>
          <w:tcPr>
            <w:tcW w:w="3260" w:type="dxa"/>
            <w:shd w:val="clear" w:color="auto" w:fill="auto"/>
            <w:vAlign w:val="center"/>
            <w:hideMark/>
          </w:tcPr>
          <w:p w14:paraId="1395D7C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6F93B79D" w14:textId="77777777" w:rsidTr="007E066C">
        <w:trPr>
          <w:trHeight w:val="900"/>
        </w:trPr>
        <w:tc>
          <w:tcPr>
            <w:tcW w:w="738" w:type="dxa"/>
            <w:shd w:val="clear" w:color="auto" w:fill="auto"/>
            <w:vAlign w:val="center"/>
          </w:tcPr>
          <w:p w14:paraId="20206D89"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14</w:t>
            </w:r>
          </w:p>
        </w:tc>
        <w:tc>
          <w:tcPr>
            <w:tcW w:w="1701" w:type="dxa"/>
            <w:shd w:val="clear" w:color="auto" w:fill="auto"/>
            <w:vAlign w:val="center"/>
            <w:hideMark/>
          </w:tcPr>
          <w:p w14:paraId="1716D3C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00065</w:t>
            </w:r>
          </w:p>
        </w:tc>
        <w:tc>
          <w:tcPr>
            <w:tcW w:w="3402" w:type="dxa"/>
            <w:shd w:val="clear" w:color="auto" w:fill="auto"/>
            <w:vAlign w:val="center"/>
            <w:hideMark/>
          </w:tcPr>
          <w:p w14:paraId="61C8075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3260" w:type="dxa"/>
            <w:shd w:val="clear" w:color="auto" w:fill="auto"/>
            <w:vAlign w:val="center"/>
            <w:hideMark/>
          </w:tcPr>
          <w:p w14:paraId="51CE39F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12815577" w14:textId="77777777" w:rsidTr="007E066C">
        <w:trPr>
          <w:trHeight w:val="600"/>
        </w:trPr>
        <w:tc>
          <w:tcPr>
            <w:tcW w:w="738" w:type="dxa"/>
            <w:shd w:val="clear" w:color="auto" w:fill="auto"/>
            <w:vAlign w:val="center"/>
          </w:tcPr>
          <w:p w14:paraId="10F7E2EC"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15</w:t>
            </w:r>
          </w:p>
        </w:tc>
        <w:tc>
          <w:tcPr>
            <w:tcW w:w="1701" w:type="dxa"/>
            <w:shd w:val="clear" w:color="auto" w:fill="auto"/>
            <w:vAlign w:val="center"/>
            <w:hideMark/>
          </w:tcPr>
          <w:p w14:paraId="10C925F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00199</w:t>
            </w:r>
          </w:p>
        </w:tc>
        <w:tc>
          <w:tcPr>
            <w:tcW w:w="3402" w:type="dxa"/>
            <w:shd w:val="clear" w:color="auto" w:fill="auto"/>
            <w:vAlign w:val="center"/>
            <w:hideMark/>
          </w:tcPr>
          <w:p w14:paraId="0FC2515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дозволу на розроблення проекту землеустрою щодо відведення земельної ділянки у користування</w:t>
            </w:r>
          </w:p>
        </w:tc>
        <w:tc>
          <w:tcPr>
            <w:tcW w:w="3260" w:type="dxa"/>
            <w:shd w:val="clear" w:color="auto" w:fill="auto"/>
            <w:vAlign w:val="center"/>
            <w:hideMark/>
          </w:tcPr>
          <w:p w14:paraId="2CB763E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1F668B69" w14:textId="77777777" w:rsidTr="007E066C">
        <w:trPr>
          <w:trHeight w:val="600"/>
        </w:trPr>
        <w:tc>
          <w:tcPr>
            <w:tcW w:w="738" w:type="dxa"/>
            <w:shd w:val="clear" w:color="auto" w:fill="auto"/>
            <w:vAlign w:val="center"/>
          </w:tcPr>
          <w:p w14:paraId="06B86BF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16</w:t>
            </w:r>
          </w:p>
        </w:tc>
        <w:tc>
          <w:tcPr>
            <w:tcW w:w="1701" w:type="dxa"/>
            <w:shd w:val="clear" w:color="auto" w:fill="auto"/>
            <w:vAlign w:val="center"/>
            <w:hideMark/>
          </w:tcPr>
          <w:p w14:paraId="6C12528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00210</w:t>
            </w:r>
          </w:p>
        </w:tc>
        <w:tc>
          <w:tcPr>
            <w:tcW w:w="3402" w:type="dxa"/>
            <w:shd w:val="clear" w:color="auto" w:fill="auto"/>
            <w:vAlign w:val="center"/>
            <w:hideMark/>
          </w:tcPr>
          <w:p w14:paraId="15F595B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3260" w:type="dxa"/>
            <w:shd w:val="clear" w:color="auto" w:fill="auto"/>
            <w:vAlign w:val="center"/>
            <w:hideMark/>
          </w:tcPr>
          <w:p w14:paraId="097D1A4C" w14:textId="77777777" w:rsidR="005562F9" w:rsidRPr="004565D0" w:rsidRDefault="005562F9" w:rsidP="007E066C">
            <w:pPr>
              <w:rPr>
                <w:rFonts w:ascii="Times New Roman" w:hAnsi="Times New Roman" w:cs="Times New Roman"/>
                <w:sz w:val="20"/>
                <w:szCs w:val="20"/>
              </w:rPr>
            </w:pPr>
            <w:hyperlink r:id="rId8" w:history="1">
              <w:r w:rsidRPr="004565D0">
                <w:rPr>
                  <w:rStyle w:val="ab"/>
                  <w:rFonts w:ascii="Times New Roman" w:hAnsi="Times New Roman" w:cs="Times New Roman"/>
                  <w:color w:val="auto"/>
                  <w:sz w:val="20"/>
                  <w:szCs w:val="20"/>
                </w:rPr>
                <w:t>Закон України “Про Державний земельний кадастр”</w:t>
              </w:r>
            </w:hyperlink>
          </w:p>
        </w:tc>
      </w:tr>
      <w:tr w:rsidR="005562F9" w:rsidRPr="004565D0" w14:paraId="434B209F" w14:textId="77777777" w:rsidTr="007E066C">
        <w:trPr>
          <w:trHeight w:val="600"/>
        </w:trPr>
        <w:tc>
          <w:tcPr>
            <w:tcW w:w="738" w:type="dxa"/>
            <w:shd w:val="clear" w:color="auto" w:fill="auto"/>
            <w:vAlign w:val="center"/>
          </w:tcPr>
          <w:p w14:paraId="3BFEFEA8"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17</w:t>
            </w:r>
          </w:p>
        </w:tc>
        <w:tc>
          <w:tcPr>
            <w:tcW w:w="1701" w:type="dxa"/>
            <w:shd w:val="clear" w:color="auto" w:fill="auto"/>
            <w:vAlign w:val="center"/>
            <w:hideMark/>
          </w:tcPr>
          <w:p w14:paraId="407C3FC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00068</w:t>
            </w:r>
          </w:p>
        </w:tc>
        <w:tc>
          <w:tcPr>
            <w:tcW w:w="3402" w:type="dxa"/>
            <w:shd w:val="clear" w:color="auto" w:fill="auto"/>
            <w:vAlign w:val="center"/>
            <w:hideMark/>
          </w:tcPr>
          <w:p w14:paraId="79A6CF5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витягу з технічної документації про нормативну грошову оцінку земельної ділянки</w:t>
            </w:r>
          </w:p>
        </w:tc>
        <w:tc>
          <w:tcPr>
            <w:tcW w:w="3260" w:type="dxa"/>
            <w:shd w:val="clear" w:color="auto" w:fill="auto"/>
            <w:vAlign w:val="center"/>
            <w:hideMark/>
          </w:tcPr>
          <w:p w14:paraId="0F6C281A" w14:textId="77777777" w:rsidR="005562F9" w:rsidRPr="004565D0" w:rsidRDefault="005562F9" w:rsidP="007E066C">
            <w:pPr>
              <w:rPr>
                <w:rFonts w:ascii="Times New Roman" w:hAnsi="Times New Roman" w:cs="Times New Roman"/>
                <w:sz w:val="20"/>
                <w:szCs w:val="20"/>
              </w:rPr>
            </w:pPr>
            <w:hyperlink r:id="rId9" w:history="1">
              <w:r w:rsidRPr="004565D0">
                <w:rPr>
                  <w:rStyle w:val="ab"/>
                  <w:rFonts w:ascii="Times New Roman" w:hAnsi="Times New Roman" w:cs="Times New Roman"/>
                  <w:color w:val="auto"/>
                  <w:sz w:val="20"/>
                  <w:szCs w:val="20"/>
                </w:rPr>
                <w:t>Закон України “Про оцінку земель”</w:t>
              </w:r>
            </w:hyperlink>
          </w:p>
        </w:tc>
      </w:tr>
      <w:tr w:rsidR="005562F9" w:rsidRPr="004565D0" w14:paraId="00E5B3F1" w14:textId="77777777" w:rsidTr="007E066C">
        <w:trPr>
          <w:trHeight w:val="300"/>
        </w:trPr>
        <w:tc>
          <w:tcPr>
            <w:tcW w:w="738" w:type="dxa"/>
            <w:shd w:val="clear" w:color="auto" w:fill="auto"/>
            <w:vAlign w:val="center"/>
          </w:tcPr>
          <w:p w14:paraId="342F4FED"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18</w:t>
            </w:r>
          </w:p>
        </w:tc>
        <w:tc>
          <w:tcPr>
            <w:tcW w:w="1701" w:type="dxa"/>
            <w:shd w:val="clear" w:color="auto" w:fill="auto"/>
            <w:vAlign w:val="center"/>
            <w:hideMark/>
          </w:tcPr>
          <w:p w14:paraId="1619FA9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00244</w:t>
            </w:r>
          </w:p>
        </w:tc>
        <w:tc>
          <w:tcPr>
            <w:tcW w:w="3402" w:type="dxa"/>
            <w:shd w:val="clear" w:color="auto" w:fill="auto"/>
            <w:vAlign w:val="center"/>
            <w:hideMark/>
          </w:tcPr>
          <w:p w14:paraId="7DAFFF6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довідки про наявність у фізичної особи земельних ділянок</w:t>
            </w:r>
          </w:p>
        </w:tc>
        <w:tc>
          <w:tcPr>
            <w:tcW w:w="3260" w:type="dxa"/>
            <w:shd w:val="clear" w:color="auto" w:fill="auto"/>
            <w:vAlign w:val="center"/>
            <w:hideMark/>
          </w:tcPr>
          <w:p w14:paraId="63E5C5E4" w14:textId="77777777" w:rsidR="005562F9" w:rsidRPr="004565D0" w:rsidRDefault="005562F9" w:rsidP="007E066C">
            <w:pPr>
              <w:rPr>
                <w:rFonts w:ascii="Times New Roman" w:hAnsi="Times New Roman" w:cs="Times New Roman"/>
                <w:sz w:val="20"/>
                <w:szCs w:val="20"/>
              </w:rPr>
            </w:pPr>
            <w:hyperlink r:id="rId10" w:history="1">
              <w:r w:rsidRPr="004565D0">
                <w:rPr>
                  <w:rStyle w:val="ab"/>
                  <w:rFonts w:ascii="Times New Roman" w:hAnsi="Times New Roman" w:cs="Times New Roman"/>
                  <w:color w:val="auto"/>
                  <w:sz w:val="20"/>
                  <w:szCs w:val="20"/>
                </w:rPr>
                <w:t>Податковий кодекс України</w:t>
              </w:r>
            </w:hyperlink>
          </w:p>
        </w:tc>
      </w:tr>
      <w:tr w:rsidR="005562F9" w:rsidRPr="004565D0" w14:paraId="51A52CC5" w14:textId="77777777" w:rsidTr="007E066C">
        <w:trPr>
          <w:trHeight w:val="600"/>
        </w:trPr>
        <w:tc>
          <w:tcPr>
            <w:tcW w:w="738" w:type="dxa"/>
            <w:shd w:val="clear" w:color="auto" w:fill="auto"/>
            <w:vAlign w:val="center"/>
          </w:tcPr>
          <w:p w14:paraId="0734DE8D"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19</w:t>
            </w:r>
          </w:p>
        </w:tc>
        <w:tc>
          <w:tcPr>
            <w:tcW w:w="1701" w:type="dxa"/>
            <w:shd w:val="clear" w:color="auto" w:fill="auto"/>
            <w:vAlign w:val="center"/>
            <w:hideMark/>
          </w:tcPr>
          <w:p w14:paraId="124A6AF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00176</w:t>
            </w:r>
          </w:p>
        </w:tc>
        <w:tc>
          <w:tcPr>
            <w:tcW w:w="3402" w:type="dxa"/>
            <w:shd w:val="clear" w:color="auto" w:fill="auto"/>
            <w:vAlign w:val="center"/>
            <w:hideMark/>
          </w:tcPr>
          <w:p w14:paraId="4BF65D5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дозволу на розроблення проекту землеустрою щодо відведення земельної ділянки у межах безоплатної приватизації</w:t>
            </w:r>
          </w:p>
        </w:tc>
        <w:tc>
          <w:tcPr>
            <w:tcW w:w="3260" w:type="dxa"/>
            <w:shd w:val="clear" w:color="auto" w:fill="auto"/>
            <w:vAlign w:val="center"/>
            <w:hideMark/>
          </w:tcPr>
          <w:p w14:paraId="45686987" w14:textId="77777777" w:rsidR="005562F9" w:rsidRPr="004565D0" w:rsidRDefault="005562F9" w:rsidP="007E066C">
            <w:pPr>
              <w:rPr>
                <w:rFonts w:ascii="Times New Roman" w:hAnsi="Times New Roman" w:cs="Times New Roman"/>
                <w:sz w:val="20"/>
                <w:szCs w:val="20"/>
              </w:rPr>
            </w:pPr>
            <w:hyperlink r:id="rId11" w:history="1">
              <w:r w:rsidRPr="004565D0">
                <w:rPr>
                  <w:rStyle w:val="ab"/>
                  <w:rFonts w:ascii="Times New Roman" w:hAnsi="Times New Roman" w:cs="Times New Roman"/>
                  <w:color w:val="auto"/>
                  <w:sz w:val="20"/>
                  <w:szCs w:val="20"/>
                </w:rPr>
                <w:t>Земельний кодекс України</w:t>
              </w:r>
            </w:hyperlink>
          </w:p>
        </w:tc>
      </w:tr>
      <w:tr w:rsidR="005562F9" w:rsidRPr="004565D0" w14:paraId="0588C69C" w14:textId="77777777" w:rsidTr="007E066C">
        <w:trPr>
          <w:trHeight w:val="600"/>
        </w:trPr>
        <w:tc>
          <w:tcPr>
            <w:tcW w:w="738" w:type="dxa"/>
            <w:shd w:val="clear" w:color="auto" w:fill="auto"/>
            <w:vAlign w:val="center"/>
          </w:tcPr>
          <w:p w14:paraId="48B35B68"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20</w:t>
            </w:r>
          </w:p>
        </w:tc>
        <w:tc>
          <w:tcPr>
            <w:tcW w:w="1701" w:type="dxa"/>
            <w:shd w:val="clear" w:color="auto" w:fill="auto"/>
            <w:vAlign w:val="center"/>
            <w:hideMark/>
          </w:tcPr>
          <w:p w14:paraId="23C6767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00217</w:t>
            </w:r>
          </w:p>
        </w:tc>
        <w:tc>
          <w:tcPr>
            <w:tcW w:w="3402" w:type="dxa"/>
            <w:shd w:val="clear" w:color="auto" w:fill="auto"/>
            <w:vAlign w:val="center"/>
            <w:hideMark/>
          </w:tcPr>
          <w:p w14:paraId="0FBB198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Затвердження проекту землеустрою щодо відведення земельної ділянки у разі зміни її цільового призначення</w:t>
            </w:r>
          </w:p>
        </w:tc>
        <w:tc>
          <w:tcPr>
            <w:tcW w:w="3260" w:type="dxa"/>
            <w:shd w:val="clear" w:color="auto" w:fill="auto"/>
            <w:vAlign w:val="center"/>
            <w:hideMark/>
          </w:tcPr>
          <w:p w14:paraId="17CF44A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3DB62059" w14:textId="77777777" w:rsidTr="007E066C">
        <w:trPr>
          <w:trHeight w:val="300"/>
        </w:trPr>
        <w:tc>
          <w:tcPr>
            <w:tcW w:w="738" w:type="dxa"/>
            <w:shd w:val="clear" w:color="auto" w:fill="auto"/>
            <w:vAlign w:val="center"/>
          </w:tcPr>
          <w:p w14:paraId="6B37F449"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21</w:t>
            </w:r>
          </w:p>
        </w:tc>
        <w:tc>
          <w:tcPr>
            <w:tcW w:w="1701" w:type="dxa"/>
            <w:shd w:val="clear" w:color="auto" w:fill="auto"/>
            <w:vAlign w:val="center"/>
            <w:hideMark/>
          </w:tcPr>
          <w:p w14:paraId="5CA3756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00182</w:t>
            </w:r>
          </w:p>
        </w:tc>
        <w:tc>
          <w:tcPr>
            <w:tcW w:w="3402" w:type="dxa"/>
            <w:shd w:val="clear" w:color="auto" w:fill="auto"/>
            <w:vAlign w:val="center"/>
            <w:hideMark/>
          </w:tcPr>
          <w:p w14:paraId="05DBC50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Затвердження проекту землеустрою щодо відведення земельної ділянки</w:t>
            </w:r>
          </w:p>
        </w:tc>
        <w:tc>
          <w:tcPr>
            <w:tcW w:w="3260" w:type="dxa"/>
            <w:shd w:val="clear" w:color="auto" w:fill="auto"/>
            <w:vAlign w:val="center"/>
            <w:hideMark/>
          </w:tcPr>
          <w:p w14:paraId="5B21E0B3" w14:textId="77777777" w:rsidR="005562F9" w:rsidRPr="004565D0" w:rsidRDefault="005562F9" w:rsidP="007E066C">
            <w:pPr>
              <w:rPr>
                <w:rFonts w:ascii="Times New Roman" w:hAnsi="Times New Roman" w:cs="Times New Roman"/>
                <w:sz w:val="20"/>
                <w:szCs w:val="20"/>
              </w:rPr>
            </w:pPr>
            <w:hyperlink r:id="rId12" w:history="1">
              <w:r w:rsidRPr="004565D0">
                <w:rPr>
                  <w:rStyle w:val="ab"/>
                  <w:rFonts w:ascii="Times New Roman" w:hAnsi="Times New Roman" w:cs="Times New Roman"/>
                  <w:color w:val="auto"/>
                  <w:sz w:val="20"/>
                  <w:szCs w:val="20"/>
                </w:rPr>
                <w:t>Земельний кодекс України</w:t>
              </w:r>
            </w:hyperlink>
          </w:p>
        </w:tc>
      </w:tr>
      <w:tr w:rsidR="005562F9" w:rsidRPr="004565D0" w14:paraId="5518DA34" w14:textId="77777777" w:rsidTr="007E066C">
        <w:trPr>
          <w:trHeight w:val="900"/>
        </w:trPr>
        <w:tc>
          <w:tcPr>
            <w:tcW w:w="738" w:type="dxa"/>
            <w:shd w:val="clear" w:color="auto" w:fill="auto"/>
            <w:vAlign w:val="center"/>
          </w:tcPr>
          <w:p w14:paraId="0F03D0B3"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22</w:t>
            </w:r>
          </w:p>
        </w:tc>
        <w:tc>
          <w:tcPr>
            <w:tcW w:w="1701" w:type="dxa"/>
            <w:shd w:val="clear" w:color="auto" w:fill="auto"/>
            <w:vAlign w:val="center"/>
          </w:tcPr>
          <w:p w14:paraId="206A18C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00214</w:t>
            </w:r>
          </w:p>
        </w:tc>
        <w:tc>
          <w:tcPr>
            <w:tcW w:w="3402" w:type="dxa"/>
            <w:shd w:val="clear" w:color="auto" w:fill="auto"/>
            <w:vAlign w:val="center"/>
          </w:tcPr>
          <w:p w14:paraId="214460A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Затвердження технічної документації із землеустрою щодо встановлення (відновлення) меж земельної ділянки</w:t>
            </w:r>
          </w:p>
        </w:tc>
        <w:tc>
          <w:tcPr>
            <w:tcW w:w="3260" w:type="dxa"/>
            <w:shd w:val="clear" w:color="auto" w:fill="auto"/>
            <w:vAlign w:val="center"/>
          </w:tcPr>
          <w:p w14:paraId="573CDDE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Земельний кодекс України, Закон України «Про землеустрій»</w:t>
            </w:r>
          </w:p>
        </w:tc>
      </w:tr>
      <w:tr w:rsidR="005562F9" w:rsidRPr="004565D0" w14:paraId="207BB1A4" w14:textId="77777777" w:rsidTr="007E066C">
        <w:trPr>
          <w:trHeight w:val="900"/>
        </w:trPr>
        <w:tc>
          <w:tcPr>
            <w:tcW w:w="738" w:type="dxa"/>
            <w:shd w:val="clear" w:color="auto" w:fill="auto"/>
            <w:vAlign w:val="center"/>
          </w:tcPr>
          <w:p w14:paraId="3577D216"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23</w:t>
            </w:r>
          </w:p>
        </w:tc>
        <w:tc>
          <w:tcPr>
            <w:tcW w:w="1701" w:type="dxa"/>
            <w:shd w:val="clear" w:color="auto" w:fill="auto"/>
            <w:vAlign w:val="center"/>
          </w:tcPr>
          <w:p w14:paraId="50C35D9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02197</w:t>
            </w:r>
          </w:p>
        </w:tc>
        <w:tc>
          <w:tcPr>
            <w:tcW w:w="3402" w:type="dxa"/>
            <w:shd w:val="clear" w:color="auto" w:fill="auto"/>
            <w:vAlign w:val="center"/>
          </w:tcPr>
          <w:p w14:paraId="71EB8F7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Затвердження технічної документації із землеустрою щодо поділу та об’єнання земельної ділянки</w:t>
            </w:r>
          </w:p>
        </w:tc>
        <w:tc>
          <w:tcPr>
            <w:tcW w:w="3260" w:type="dxa"/>
            <w:shd w:val="clear" w:color="auto" w:fill="auto"/>
            <w:vAlign w:val="center"/>
          </w:tcPr>
          <w:p w14:paraId="74EC18A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429C0DB1" w14:textId="77777777" w:rsidTr="007E066C">
        <w:trPr>
          <w:trHeight w:val="900"/>
        </w:trPr>
        <w:tc>
          <w:tcPr>
            <w:tcW w:w="738" w:type="dxa"/>
            <w:shd w:val="clear" w:color="auto" w:fill="auto"/>
            <w:vAlign w:val="center"/>
          </w:tcPr>
          <w:p w14:paraId="445A9FBE"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lastRenderedPageBreak/>
              <w:t>24</w:t>
            </w:r>
          </w:p>
        </w:tc>
        <w:tc>
          <w:tcPr>
            <w:tcW w:w="1701" w:type="dxa"/>
            <w:shd w:val="clear" w:color="auto" w:fill="auto"/>
            <w:vAlign w:val="center"/>
          </w:tcPr>
          <w:p w14:paraId="63AF1A9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02082</w:t>
            </w:r>
          </w:p>
        </w:tc>
        <w:tc>
          <w:tcPr>
            <w:tcW w:w="3402" w:type="dxa"/>
            <w:shd w:val="clear" w:color="auto" w:fill="auto"/>
            <w:vAlign w:val="center"/>
          </w:tcPr>
          <w:p w14:paraId="4F9BA8C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дозволу на проведення експертної грошової оцінки земельної ділянки комунальної власності</w:t>
            </w:r>
          </w:p>
        </w:tc>
        <w:tc>
          <w:tcPr>
            <w:tcW w:w="3260" w:type="dxa"/>
            <w:shd w:val="clear" w:color="auto" w:fill="auto"/>
            <w:vAlign w:val="center"/>
          </w:tcPr>
          <w:p w14:paraId="21A7EF82" w14:textId="77777777" w:rsidR="005562F9" w:rsidRPr="004565D0" w:rsidRDefault="005562F9" w:rsidP="007E066C">
            <w:pPr>
              <w:rPr>
                <w:rFonts w:ascii="Times New Roman" w:hAnsi="Times New Roman" w:cs="Times New Roman"/>
                <w:sz w:val="20"/>
                <w:szCs w:val="20"/>
              </w:rPr>
            </w:pPr>
          </w:p>
        </w:tc>
      </w:tr>
      <w:tr w:rsidR="005562F9" w:rsidRPr="004565D0" w14:paraId="2391F392" w14:textId="77777777" w:rsidTr="007E066C">
        <w:trPr>
          <w:trHeight w:val="900"/>
        </w:trPr>
        <w:tc>
          <w:tcPr>
            <w:tcW w:w="738" w:type="dxa"/>
            <w:shd w:val="clear" w:color="auto" w:fill="auto"/>
            <w:vAlign w:val="center"/>
          </w:tcPr>
          <w:p w14:paraId="77C6135E"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25</w:t>
            </w:r>
          </w:p>
        </w:tc>
        <w:tc>
          <w:tcPr>
            <w:tcW w:w="1701" w:type="dxa"/>
            <w:shd w:val="clear" w:color="auto" w:fill="auto"/>
            <w:vAlign w:val="center"/>
          </w:tcPr>
          <w:p w14:paraId="04E1F5B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02032</w:t>
            </w:r>
          </w:p>
        </w:tc>
        <w:tc>
          <w:tcPr>
            <w:tcW w:w="3402" w:type="dxa"/>
            <w:shd w:val="clear" w:color="auto" w:fill="auto"/>
            <w:vAlign w:val="center"/>
          </w:tcPr>
          <w:p w14:paraId="6B9C04A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дозволу на розроблення технічної документації із землеустрою щодо встановлення меж частини земельної ділянки на яку поширюється право суборенди, сервітуту</w:t>
            </w:r>
          </w:p>
        </w:tc>
        <w:tc>
          <w:tcPr>
            <w:tcW w:w="3260" w:type="dxa"/>
            <w:shd w:val="clear" w:color="auto" w:fill="auto"/>
            <w:vAlign w:val="center"/>
          </w:tcPr>
          <w:p w14:paraId="5B6A998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Земельний кодекс України, Закон України «Про землеустрій»</w:t>
            </w:r>
          </w:p>
        </w:tc>
      </w:tr>
      <w:tr w:rsidR="005562F9" w:rsidRPr="004565D0" w14:paraId="3E452792" w14:textId="77777777" w:rsidTr="007E066C">
        <w:trPr>
          <w:trHeight w:val="900"/>
        </w:trPr>
        <w:tc>
          <w:tcPr>
            <w:tcW w:w="738" w:type="dxa"/>
            <w:shd w:val="clear" w:color="auto" w:fill="auto"/>
            <w:vAlign w:val="center"/>
          </w:tcPr>
          <w:p w14:paraId="3139DBBE"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26</w:t>
            </w:r>
          </w:p>
        </w:tc>
        <w:tc>
          <w:tcPr>
            <w:tcW w:w="1701" w:type="dxa"/>
            <w:shd w:val="clear" w:color="auto" w:fill="auto"/>
            <w:vAlign w:val="center"/>
          </w:tcPr>
          <w:p w14:paraId="13AFC83D" w14:textId="77777777" w:rsidR="005562F9" w:rsidRPr="004565D0" w:rsidRDefault="005562F9" w:rsidP="007E066C">
            <w:pPr>
              <w:rPr>
                <w:rFonts w:ascii="Times New Roman" w:hAnsi="Times New Roman" w:cs="Times New Roman"/>
                <w:sz w:val="20"/>
                <w:szCs w:val="20"/>
              </w:rPr>
            </w:pPr>
          </w:p>
        </w:tc>
        <w:tc>
          <w:tcPr>
            <w:tcW w:w="3402" w:type="dxa"/>
            <w:shd w:val="clear" w:color="auto" w:fill="auto"/>
            <w:vAlign w:val="center"/>
          </w:tcPr>
          <w:p w14:paraId="59A1992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дозволу на проведення нормативно-грошової оцінки земельної ділянки</w:t>
            </w:r>
          </w:p>
        </w:tc>
        <w:tc>
          <w:tcPr>
            <w:tcW w:w="3260" w:type="dxa"/>
            <w:shd w:val="clear" w:color="auto" w:fill="auto"/>
            <w:vAlign w:val="center"/>
          </w:tcPr>
          <w:p w14:paraId="277E95C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оцінку земель»</w:t>
            </w:r>
          </w:p>
        </w:tc>
      </w:tr>
      <w:tr w:rsidR="005562F9" w:rsidRPr="004565D0" w14:paraId="72F4498D" w14:textId="77777777" w:rsidTr="007E066C">
        <w:trPr>
          <w:trHeight w:val="900"/>
        </w:trPr>
        <w:tc>
          <w:tcPr>
            <w:tcW w:w="738" w:type="dxa"/>
            <w:shd w:val="clear" w:color="auto" w:fill="auto"/>
            <w:vAlign w:val="center"/>
          </w:tcPr>
          <w:p w14:paraId="7E0BE6EC"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27</w:t>
            </w:r>
          </w:p>
        </w:tc>
        <w:tc>
          <w:tcPr>
            <w:tcW w:w="1701" w:type="dxa"/>
            <w:shd w:val="clear" w:color="auto" w:fill="auto"/>
            <w:vAlign w:val="center"/>
          </w:tcPr>
          <w:p w14:paraId="29A6F89A" w14:textId="77777777" w:rsidR="005562F9" w:rsidRPr="004565D0" w:rsidRDefault="005562F9" w:rsidP="007E066C">
            <w:pPr>
              <w:rPr>
                <w:rFonts w:ascii="Times New Roman" w:hAnsi="Times New Roman" w:cs="Times New Roman"/>
                <w:sz w:val="20"/>
                <w:szCs w:val="20"/>
              </w:rPr>
            </w:pPr>
          </w:p>
        </w:tc>
        <w:tc>
          <w:tcPr>
            <w:tcW w:w="3402" w:type="dxa"/>
            <w:shd w:val="clear" w:color="auto" w:fill="auto"/>
            <w:vAlign w:val="center"/>
          </w:tcPr>
          <w:p w14:paraId="059BF20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Погодження акту встановлення і узгодження меж земельної ділянки</w:t>
            </w:r>
          </w:p>
        </w:tc>
        <w:tc>
          <w:tcPr>
            <w:tcW w:w="3260" w:type="dxa"/>
            <w:shd w:val="clear" w:color="auto" w:fill="auto"/>
            <w:vAlign w:val="center"/>
          </w:tcPr>
          <w:p w14:paraId="4A9FE3D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місцеве саоврядування в Україні, Земельний кодекс України</w:t>
            </w:r>
          </w:p>
        </w:tc>
      </w:tr>
      <w:tr w:rsidR="005562F9" w:rsidRPr="004565D0" w14:paraId="5422E514" w14:textId="77777777" w:rsidTr="007E066C">
        <w:trPr>
          <w:trHeight w:val="900"/>
        </w:trPr>
        <w:tc>
          <w:tcPr>
            <w:tcW w:w="738" w:type="dxa"/>
            <w:shd w:val="clear" w:color="auto" w:fill="auto"/>
            <w:vAlign w:val="center"/>
          </w:tcPr>
          <w:p w14:paraId="20B6AAFF"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28</w:t>
            </w:r>
          </w:p>
        </w:tc>
        <w:tc>
          <w:tcPr>
            <w:tcW w:w="1701" w:type="dxa"/>
            <w:shd w:val="clear" w:color="auto" w:fill="auto"/>
            <w:vAlign w:val="center"/>
          </w:tcPr>
          <w:p w14:paraId="1ACACD6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02022</w:t>
            </w:r>
          </w:p>
        </w:tc>
        <w:tc>
          <w:tcPr>
            <w:tcW w:w="3402" w:type="dxa"/>
            <w:shd w:val="clear" w:color="auto" w:fill="auto"/>
            <w:vAlign w:val="center"/>
          </w:tcPr>
          <w:p w14:paraId="7135ECC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довідки про членство в особистому селянському господарстві (ОСГ)</w:t>
            </w:r>
          </w:p>
        </w:tc>
        <w:tc>
          <w:tcPr>
            <w:tcW w:w="3260" w:type="dxa"/>
            <w:shd w:val="clear" w:color="auto" w:fill="auto"/>
            <w:vAlign w:val="center"/>
          </w:tcPr>
          <w:p w14:paraId="3CC9C01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зайнятість  наслення»,</w:t>
            </w:r>
          </w:p>
          <w:p w14:paraId="22DB5A4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особисте селянське господарство», Наказ ЦОВВ від 14.04.2017 №572 «Про затвердження Порядку обліку особистих селянських господарств сільськими, селищними та міськими радами»</w:t>
            </w:r>
          </w:p>
        </w:tc>
      </w:tr>
      <w:tr w:rsidR="005562F9" w:rsidRPr="004565D0" w14:paraId="5DBFEAC6" w14:textId="77777777" w:rsidTr="007E066C">
        <w:trPr>
          <w:trHeight w:val="900"/>
        </w:trPr>
        <w:tc>
          <w:tcPr>
            <w:tcW w:w="738" w:type="dxa"/>
            <w:shd w:val="clear" w:color="auto" w:fill="auto"/>
            <w:vAlign w:val="center"/>
          </w:tcPr>
          <w:p w14:paraId="59BB0C34"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29</w:t>
            </w:r>
          </w:p>
        </w:tc>
        <w:tc>
          <w:tcPr>
            <w:tcW w:w="1701" w:type="dxa"/>
            <w:shd w:val="clear" w:color="auto" w:fill="auto"/>
            <w:vAlign w:val="center"/>
          </w:tcPr>
          <w:p w14:paraId="77CFFBD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02226</w:t>
            </w:r>
          </w:p>
        </w:tc>
        <w:tc>
          <w:tcPr>
            <w:tcW w:w="3402" w:type="dxa"/>
            <w:shd w:val="clear" w:color="auto" w:fill="auto"/>
            <w:vAlign w:val="center"/>
          </w:tcPr>
          <w:p w14:paraId="00FE000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 xml:space="preserve">Видача рішення про внесення змін, уточнень, доповнень та виправлення технічних описок до пунктів (підпунктів) рішень </w:t>
            </w:r>
          </w:p>
          <w:p w14:paraId="2B534BE2" w14:textId="77777777" w:rsidR="005562F9" w:rsidRPr="004565D0" w:rsidRDefault="005562F9" w:rsidP="007E066C">
            <w:pPr>
              <w:rPr>
                <w:rFonts w:ascii="Times New Roman" w:hAnsi="Times New Roman" w:cs="Times New Roman"/>
                <w:sz w:val="20"/>
                <w:szCs w:val="20"/>
              </w:rPr>
            </w:pPr>
          </w:p>
        </w:tc>
        <w:tc>
          <w:tcPr>
            <w:tcW w:w="3260" w:type="dxa"/>
            <w:shd w:val="clear" w:color="auto" w:fill="auto"/>
            <w:vAlign w:val="center"/>
          </w:tcPr>
          <w:p w14:paraId="3592D9F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місцеве самоврядування в Україні»</w:t>
            </w:r>
          </w:p>
        </w:tc>
      </w:tr>
      <w:tr w:rsidR="005562F9" w:rsidRPr="004565D0" w14:paraId="034903D5" w14:textId="77777777" w:rsidTr="007E066C">
        <w:trPr>
          <w:trHeight w:val="900"/>
        </w:trPr>
        <w:tc>
          <w:tcPr>
            <w:tcW w:w="738" w:type="dxa"/>
            <w:shd w:val="clear" w:color="auto" w:fill="auto"/>
            <w:vAlign w:val="center"/>
          </w:tcPr>
          <w:p w14:paraId="269E8599"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30</w:t>
            </w:r>
          </w:p>
        </w:tc>
        <w:tc>
          <w:tcPr>
            <w:tcW w:w="1701" w:type="dxa"/>
            <w:shd w:val="clear" w:color="auto" w:fill="auto"/>
            <w:vAlign w:val="center"/>
          </w:tcPr>
          <w:p w14:paraId="2A7805F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01835</w:t>
            </w:r>
          </w:p>
        </w:tc>
        <w:tc>
          <w:tcPr>
            <w:tcW w:w="3402" w:type="dxa"/>
            <w:shd w:val="clear" w:color="auto" w:fill="auto"/>
            <w:vAlign w:val="center"/>
          </w:tcPr>
          <w:p w14:paraId="598A98B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Затвердження детального плану території</w:t>
            </w:r>
          </w:p>
        </w:tc>
        <w:tc>
          <w:tcPr>
            <w:tcW w:w="3260" w:type="dxa"/>
            <w:shd w:val="clear" w:color="auto" w:fill="auto"/>
            <w:vAlign w:val="center"/>
          </w:tcPr>
          <w:p w14:paraId="3511B49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місцеве самоврядування в Україні», Про  регулювання містобудівної діяльності»</w:t>
            </w:r>
          </w:p>
        </w:tc>
      </w:tr>
      <w:tr w:rsidR="005562F9" w:rsidRPr="004565D0" w14:paraId="5EE56A83" w14:textId="77777777" w:rsidTr="007E066C">
        <w:trPr>
          <w:trHeight w:val="900"/>
        </w:trPr>
        <w:tc>
          <w:tcPr>
            <w:tcW w:w="738" w:type="dxa"/>
            <w:shd w:val="clear" w:color="auto" w:fill="auto"/>
            <w:vAlign w:val="center"/>
          </w:tcPr>
          <w:p w14:paraId="2324BE19"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31</w:t>
            </w:r>
          </w:p>
        </w:tc>
        <w:tc>
          <w:tcPr>
            <w:tcW w:w="1701" w:type="dxa"/>
            <w:shd w:val="clear" w:color="auto" w:fill="auto"/>
            <w:vAlign w:val="center"/>
          </w:tcPr>
          <w:p w14:paraId="539D960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02056</w:t>
            </w:r>
          </w:p>
        </w:tc>
        <w:tc>
          <w:tcPr>
            <w:tcW w:w="3402" w:type="dxa"/>
            <w:shd w:val="clear" w:color="auto" w:fill="auto"/>
            <w:vAlign w:val="center"/>
          </w:tcPr>
          <w:p w14:paraId="5F909BC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дозволу на розроблення детального плану території</w:t>
            </w:r>
          </w:p>
        </w:tc>
        <w:tc>
          <w:tcPr>
            <w:tcW w:w="3260" w:type="dxa"/>
            <w:shd w:val="clear" w:color="auto" w:fill="auto"/>
            <w:vAlign w:val="center"/>
          </w:tcPr>
          <w:p w14:paraId="49B5CF7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місцеве самоврядування в Україні», Про  регулювання містобудівної діяльності»</w:t>
            </w:r>
          </w:p>
        </w:tc>
      </w:tr>
      <w:tr w:rsidR="005562F9" w:rsidRPr="004565D0" w14:paraId="06EC644D" w14:textId="77777777" w:rsidTr="007E066C">
        <w:trPr>
          <w:trHeight w:val="900"/>
        </w:trPr>
        <w:tc>
          <w:tcPr>
            <w:tcW w:w="738" w:type="dxa"/>
            <w:shd w:val="clear" w:color="auto" w:fill="auto"/>
            <w:vAlign w:val="center"/>
          </w:tcPr>
          <w:p w14:paraId="223412B6"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32</w:t>
            </w:r>
          </w:p>
        </w:tc>
        <w:tc>
          <w:tcPr>
            <w:tcW w:w="1701" w:type="dxa"/>
            <w:shd w:val="clear" w:color="auto" w:fill="auto"/>
            <w:vAlign w:val="center"/>
          </w:tcPr>
          <w:p w14:paraId="42BE91E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00202</w:t>
            </w:r>
          </w:p>
        </w:tc>
        <w:tc>
          <w:tcPr>
            <w:tcW w:w="3402" w:type="dxa"/>
            <w:shd w:val="clear" w:color="auto" w:fill="auto"/>
            <w:vAlign w:val="center"/>
          </w:tcPr>
          <w:p w14:paraId="23F0373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c>
        <w:tc>
          <w:tcPr>
            <w:tcW w:w="3260" w:type="dxa"/>
            <w:shd w:val="clear" w:color="auto" w:fill="auto"/>
            <w:vAlign w:val="center"/>
          </w:tcPr>
          <w:p w14:paraId="5182185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Земельний кодекс України, Закон України «Про землеустрій»</w:t>
            </w:r>
          </w:p>
        </w:tc>
      </w:tr>
      <w:tr w:rsidR="005562F9" w:rsidRPr="004565D0" w14:paraId="1DFB53DB" w14:textId="77777777" w:rsidTr="007E066C">
        <w:trPr>
          <w:trHeight w:val="900"/>
        </w:trPr>
        <w:tc>
          <w:tcPr>
            <w:tcW w:w="9101" w:type="dxa"/>
            <w:gridSpan w:val="4"/>
            <w:shd w:val="clear" w:color="auto" w:fill="auto"/>
            <w:vAlign w:val="center"/>
          </w:tcPr>
          <w:p w14:paraId="35D09545" w14:textId="77777777" w:rsidR="005562F9" w:rsidRPr="004565D0" w:rsidRDefault="005562F9" w:rsidP="007E066C">
            <w:pPr>
              <w:jc w:val="center"/>
              <w:rPr>
                <w:rFonts w:ascii="Times New Roman" w:hAnsi="Times New Roman" w:cs="Times New Roman"/>
                <w:b/>
                <w:bCs/>
                <w:sz w:val="20"/>
                <w:szCs w:val="20"/>
              </w:rPr>
            </w:pPr>
            <w:r w:rsidRPr="004565D0">
              <w:rPr>
                <w:rFonts w:ascii="Times New Roman" w:hAnsi="Times New Roman" w:cs="Times New Roman"/>
                <w:b/>
                <w:bCs/>
                <w:sz w:val="20"/>
                <w:szCs w:val="20"/>
              </w:rPr>
              <w:t>АДМІНІСТРАТИВНІ ПОСЛУГИ СОЦІАЛЬНОГО ХАРАКТЕРУ</w:t>
            </w:r>
          </w:p>
        </w:tc>
      </w:tr>
      <w:tr w:rsidR="005562F9" w:rsidRPr="004565D0" w14:paraId="1D3FF46E" w14:textId="77777777" w:rsidTr="007E066C">
        <w:trPr>
          <w:trHeight w:val="860"/>
        </w:trPr>
        <w:tc>
          <w:tcPr>
            <w:tcW w:w="738" w:type="dxa"/>
            <w:shd w:val="clear" w:color="auto" w:fill="auto"/>
            <w:vAlign w:val="center"/>
          </w:tcPr>
          <w:p w14:paraId="4DCCBF97"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lastRenderedPageBreak/>
              <w:t>33</w:t>
            </w:r>
          </w:p>
        </w:tc>
        <w:tc>
          <w:tcPr>
            <w:tcW w:w="1701" w:type="dxa"/>
            <w:shd w:val="clear" w:color="auto" w:fill="auto"/>
            <w:vAlign w:val="center"/>
            <w:hideMark/>
          </w:tcPr>
          <w:p w14:paraId="42DEE53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0169</w:t>
            </w:r>
          </w:p>
        </w:tc>
        <w:tc>
          <w:tcPr>
            <w:tcW w:w="3402" w:type="dxa"/>
            <w:shd w:val="clear" w:color="auto" w:fill="auto"/>
            <w:vAlign w:val="center"/>
            <w:hideMark/>
          </w:tcPr>
          <w:p w14:paraId="7C0B3A6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довідки про взяття на облік внутрішньо переміщеної особи</w:t>
            </w:r>
          </w:p>
        </w:tc>
        <w:tc>
          <w:tcPr>
            <w:tcW w:w="3260" w:type="dxa"/>
            <w:shd w:val="clear" w:color="auto" w:fill="auto"/>
            <w:vAlign w:val="center"/>
            <w:hideMark/>
          </w:tcPr>
          <w:p w14:paraId="55CC64B2" w14:textId="77777777" w:rsidR="005562F9" w:rsidRPr="004565D0" w:rsidRDefault="005562F9" w:rsidP="007E066C">
            <w:pPr>
              <w:rPr>
                <w:rFonts w:ascii="Times New Roman" w:hAnsi="Times New Roman" w:cs="Times New Roman"/>
                <w:sz w:val="20"/>
                <w:szCs w:val="20"/>
              </w:rPr>
            </w:pPr>
            <w:hyperlink r:id="rId13" w:history="1">
              <w:r w:rsidRPr="004565D0">
                <w:rPr>
                  <w:rStyle w:val="ab"/>
                  <w:rFonts w:ascii="Times New Roman" w:hAnsi="Times New Roman" w:cs="Times New Roman"/>
                  <w:color w:val="auto"/>
                  <w:sz w:val="20"/>
                  <w:szCs w:val="20"/>
                </w:rPr>
                <w:t>Закон України “Про забезпечення прав і свобод внутрішньо переміщених осіб”</w:t>
              </w:r>
            </w:hyperlink>
          </w:p>
        </w:tc>
      </w:tr>
      <w:tr w:rsidR="005562F9" w:rsidRPr="004565D0" w14:paraId="74D4680E" w14:textId="77777777" w:rsidTr="007E066C">
        <w:trPr>
          <w:trHeight w:val="900"/>
        </w:trPr>
        <w:tc>
          <w:tcPr>
            <w:tcW w:w="738" w:type="dxa"/>
            <w:shd w:val="clear" w:color="auto" w:fill="auto"/>
            <w:vAlign w:val="center"/>
          </w:tcPr>
          <w:p w14:paraId="3990EBCA"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34</w:t>
            </w:r>
          </w:p>
        </w:tc>
        <w:tc>
          <w:tcPr>
            <w:tcW w:w="1701" w:type="dxa"/>
            <w:shd w:val="clear" w:color="auto" w:fill="auto"/>
            <w:vAlign w:val="center"/>
            <w:hideMark/>
          </w:tcPr>
          <w:p w14:paraId="07B2775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02417</w:t>
            </w:r>
          </w:p>
        </w:tc>
        <w:tc>
          <w:tcPr>
            <w:tcW w:w="3402" w:type="dxa"/>
            <w:shd w:val="clear" w:color="auto" w:fill="auto"/>
            <w:vAlign w:val="center"/>
            <w:hideMark/>
          </w:tcPr>
          <w:p w14:paraId="6498AE4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 xml:space="preserve">Надання допомоги на проживання внутрішньо переміщеним особам </w:t>
            </w:r>
          </w:p>
        </w:tc>
        <w:tc>
          <w:tcPr>
            <w:tcW w:w="3260" w:type="dxa"/>
            <w:shd w:val="clear" w:color="auto" w:fill="auto"/>
            <w:vAlign w:val="center"/>
            <w:hideMark/>
          </w:tcPr>
          <w:p w14:paraId="5062AEB0" w14:textId="77777777" w:rsidR="005562F9" w:rsidRPr="004565D0" w:rsidRDefault="005562F9" w:rsidP="007E066C">
            <w:pPr>
              <w:rPr>
                <w:rFonts w:ascii="Times New Roman" w:hAnsi="Times New Roman" w:cs="Times New Roman"/>
                <w:sz w:val="20"/>
                <w:szCs w:val="20"/>
              </w:rPr>
            </w:pPr>
            <w:hyperlink r:id="rId14" w:history="1">
              <w:r w:rsidRPr="004565D0">
                <w:rPr>
                  <w:rStyle w:val="ab"/>
                  <w:rFonts w:ascii="Times New Roman" w:hAnsi="Times New Roman" w:cs="Times New Roman"/>
                  <w:color w:val="auto"/>
                  <w:sz w:val="20"/>
                  <w:szCs w:val="20"/>
                </w:rPr>
                <w:t>Закон України “Про забезпечення прав і свобод внутрішньо переміщених осіб”</w:t>
              </w:r>
            </w:hyperlink>
          </w:p>
        </w:tc>
      </w:tr>
      <w:tr w:rsidR="005562F9" w:rsidRPr="004565D0" w14:paraId="6A86F912" w14:textId="77777777" w:rsidTr="007E066C">
        <w:trPr>
          <w:trHeight w:val="900"/>
        </w:trPr>
        <w:tc>
          <w:tcPr>
            <w:tcW w:w="738" w:type="dxa"/>
            <w:shd w:val="clear" w:color="auto" w:fill="auto"/>
            <w:vAlign w:val="center"/>
          </w:tcPr>
          <w:p w14:paraId="13A8E44A"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35</w:t>
            </w:r>
          </w:p>
        </w:tc>
        <w:tc>
          <w:tcPr>
            <w:tcW w:w="1701" w:type="dxa"/>
            <w:shd w:val="clear" w:color="auto" w:fill="auto"/>
            <w:vAlign w:val="center"/>
          </w:tcPr>
          <w:p w14:paraId="514AA075" w14:textId="77777777" w:rsidR="005562F9" w:rsidRPr="004565D0" w:rsidDel="006F62F7"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02416</w:t>
            </w:r>
          </w:p>
        </w:tc>
        <w:tc>
          <w:tcPr>
            <w:tcW w:w="3402" w:type="dxa"/>
            <w:shd w:val="clear" w:color="auto" w:fill="auto"/>
            <w:vAlign w:val="center"/>
          </w:tcPr>
          <w:p w14:paraId="36FA7D79" w14:textId="77777777" w:rsidR="005562F9" w:rsidRPr="004565D0" w:rsidDel="006F62F7"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компенсації витрат за тимчасове розміщення внутрішньо переміщених осіб, які перемістилися у період воєнного стану</w:t>
            </w:r>
          </w:p>
        </w:tc>
        <w:tc>
          <w:tcPr>
            <w:tcW w:w="3260" w:type="dxa"/>
            <w:shd w:val="clear" w:color="auto" w:fill="auto"/>
            <w:vAlign w:val="center"/>
          </w:tcPr>
          <w:p w14:paraId="42AC640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5FBB1E9F" w14:textId="77777777" w:rsidTr="007E066C">
        <w:trPr>
          <w:trHeight w:val="600"/>
        </w:trPr>
        <w:tc>
          <w:tcPr>
            <w:tcW w:w="738" w:type="dxa"/>
            <w:shd w:val="clear" w:color="auto" w:fill="auto"/>
            <w:vAlign w:val="center"/>
          </w:tcPr>
          <w:p w14:paraId="570E2A23"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36</w:t>
            </w:r>
          </w:p>
        </w:tc>
        <w:tc>
          <w:tcPr>
            <w:tcW w:w="1701" w:type="dxa"/>
            <w:shd w:val="clear" w:color="auto" w:fill="auto"/>
            <w:vAlign w:val="center"/>
            <w:hideMark/>
          </w:tcPr>
          <w:p w14:paraId="5573718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00121</w:t>
            </w:r>
          </w:p>
        </w:tc>
        <w:tc>
          <w:tcPr>
            <w:tcW w:w="3402" w:type="dxa"/>
            <w:shd w:val="clear" w:color="auto" w:fill="auto"/>
            <w:vAlign w:val="center"/>
            <w:hideMark/>
          </w:tcPr>
          <w:p w14:paraId="48D8438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Установлення статусу, видача посвідчень батькам багатодітної сім’ї та дитини з багатодітної сім’ї</w:t>
            </w:r>
          </w:p>
        </w:tc>
        <w:tc>
          <w:tcPr>
            <w:tcW w:w="3260" w:type="dxa"/>
            <w:shd w:val="clear" w:color="auto" w:fill="auto"/>
            <w:vAlign w:val="center"/>
            <w:hideMark/>
          </w:tcPr>
          <w:p w14:paraId="2BA478CD" w14:textId="77777777" w:rsidR="005562F9" w:rsidRPr="004565D0" w:rsidRDefault="005562F9" w:rsidP="007E066C">
            <w:pPr>
              <w:rPr>
                <w:rFonts w:ascii="Times New Roman" w:hAnsi="Times New Roman" w:cs="Times New Roman"/>
                <w:sz w:val="20"/>
                <w:szCs w:val="20"/>
              </w:rPr>
            </w:pPr>
            <w:hyperlink r:id="rId15" w:history="1">
              <w:r w:rsidRPr="004565D0">
                <w:rPr>
                  <w:rStyle w:val="ab"/>
                  <w:rFonts w:ascii="Times New Roman" w:hAnsi="Times New Roman" w:cs="Times New Roman"/>
                  <w:color w:val="auto"/>
                  <w:sz w:val="20"/>
                  <w:szCs w:val="20"/>
                </w:rPr>
                <w:t>Закон України “Про охорону дитинства”</w:t>
              </w:r>
            </w:hyperlink>
          </w:p>
        </w:tc>
      </w:tr>
      <w:tr w:rsidR="005562F9" w:rsidRPr="004565D0" w14:paraId="64C41BA9" w14:textId="77777777" w:rsidTr="007E066C">
        <w:trPr>
          <w:trHeight w:val="600"/>
        </w:trPr>
        <w:tc>
          <w:tcPr>
            <w:tcW w:w="738" w:type="dxa"/>
            <w:shd w:val="clear" w:color="auto" w:fill="auto"/>
            <w:vAlign w:val="center"/>
          </w:tcPr>
          <w:p w14:paraId="2892A4E9"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37</w:t>
            </w:r>
          </w:p>
        </w:tc>
        <w:tc>
          <w:tcPr>
            <w:tcW w:w="1701" w:type="dxa"/>
            <w:shd w:val="clear" w:color="auto" w:fill="auto"/>
            <w:vAlign w:val="center"/>
            <w:hideMark/>
          </w:tcPr>
          <w:p w14:paraId="1CCD4EB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01200</w:t>
            </w:r>
          </w:p>
        </w:tc>
        <w:tc>
          <w:tcPr>
            <w:tcW w:w="3402" w:type="dxa"/>
            <w:shd w:val="clear" w:color="auto" w:fill="auto"/>
            <w:vAlign w:val="center"/>
            <w:hideMark/>
          </w:tcPr>
          <w:p w14:paraId="0B52AF8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Вклейка фотокартки в посвідчення дитини з багатодітної сім’ї у зв’язку з досягненням 14-річного віку</w:t>
            </w:r>
          </w:p>
        </w:tc>
        <w:tc>
          <w:tcPr>
            <w:tcW w:w="3260" w:type="dxa"/>
            <w:shd w:val="clear" w:color="auto" w:fill="auto"/>
            <w:vAlign w:val="center"/>
            <w:hideMark/>
          </w:tcPr>
          <w:p w14:paraId="7E24CC7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4309076E" w14:textId="77777777" w:rsidTr="007E066C">
        <w:trPr>
          <w:trHeight w:val="300"/>
        </w:trPr>
        <w:tc>
          <w:tcPr>
            <w:tcW w:w="738" w:type="dxa"/>
            <w:shd w:val="clear" w:color="auto" w:fill="auto"/>
            <w:vAlign w:val="center"/>
          </w:tcPr>
          <w:p w14:paraId="5266121D"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38</w:t>
            </w:r>
          </w:p>
        </w:tc>
        <w:tc>
          <w:tcPr>
            <w:tcW w:w="1701" w:type="dxa"/>
            <w:shd w:val="clear" w:color="auto" w:fill="auto"/>
            <w:vAlign w:val="center"/>
            <w:hideMark/>
          </w:tcPr>
          <w:p w14:paraId="30D1B5B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01194</w:t>
            </w:r>
          </w:p>
        </w:tc>
        <w:tc>
          <w:tcPr>
            <w:tcW w:w="3402" w:type="dxa"/>
            <w:shd w:val="clear" w:color="auto" w:fill="auto"/>
            <w:vAlign w:val="center"/>
            <w:hideMark/>
          </w:tcPr>
          <w:p w14:paraId="7834AC0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дубліката посвідчення батьків багатодітної сім’ї та дитини з багатодітної сім’ї</w:t>
            </w:r>
          </w:p>
        </w:tc>
        <w:tc>
          <w:tcPr>
            <w:tcW w:w="3260" w:type="dxa"/>
            <w:shd w:val="clear" w:color="auto" w:fill="auto"/>
            <w:vAlign w:val="center"/>
            <w:hideMark/>
          </w:tcPr>
          <w:p w14:paraId="17B983F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3DF758DE" w14:textId="77777777" w:rsidTr="007E066C">
        <w:trPr>
          <w:trHeight w:val="600"/>
        </w:trPr>
        <w:tc>
          <w:tcPr>
            <w:tcW w:w="738" w:type="dxa"/>
            <w:shd w:val="clear" w:color="auto" w:fill="auto"/>
            <w:vAlign w:val="center"/>
          </w:tcPr>
          <w:p w14:paraId="4C6ED93B"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39</w:t>
            </w:r>
          </w:p>
        </w:tc>
        <w:tc>
          <w:tcPr>
            <w:tcW w:w="1701" w:type="dxa"/>
            <w:shd w:val="clear" w:color="auto" w:fill="auto"/>
            <w:vAlign w:val="center"/>
            <w:hideMark/>
          </w:tcPr>
          <w:p w14:paraId="5390973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01196</w:t>
            </w:r>
          </w:p>
        </w:tc>
        <w:tc>
          <w:tcPr>
            <w:tcW w:w="3402" w:type="dxa"/>
            <w:shd w:val="clear" w:color="auto" w:fill="auto"/>
            <w:vAlign w:val="center"/>
            <w:hideMark/>
          </w:tcPr>
          <w:p w14:paraId="6D059FD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Продовження строку дії посвідчень батьків багатодітної сім’ї та дитини з багатодітної сім’ї</w:t>
            </w:r>
          </w:p>
        </w:tc>
        <w:tc>
          <w:tcPr>
            <w:tcW w:w="3260" w:type="dxa"/>
            <w:shd w:val="clear" w:color="auto" w:fill="auto"/>
            <w:vAlign w:val="center"/>
            <w:hideMark/>
          </w:tcPr>
          <w:p w14:paraId="0BD32321" w14:textId="77777777" w:rsidR="005562F9" w:rsidRPr="004565D0" w:rsidRDefault="005562F9" w:rsidP="007E066C">
            <w:pPr>
              <w:rPr>
                <w:rFonts w:ascii="Times New Roman" w:hAnsi="Times New Roman" w:cs="Times New Roman"/>
                <w:sz w:val="20"/>
                <w:szCs w:val="20"/>
              </w:rPr>
            </w:pPr>
            <w:hyperlink r:id="rId16" w:history="1">
              <w:r w:rsidRPr="004565D0">
                <w:rPr>
                  <w:rStyle w:val="ab"/>
                  <w:rFonts w:ascii="Times New Roman" w:hAnsi="Times New Roman" w:cs="Times New Roman"/>
                  <w:color w:val="auto"/>
                  <w:sz w:val="20"/>
                  <w:szCs w:val="20"/>
                </w:rPr>
                <w:t>Закон України “Про охорону дитинства”</w:t>
              </w:r>
            </w:hyperlink>
          </w:p>
        </w:tc>
      </w:tr>
      <w:tr w:rsidR="005562F9" w:rsidRPr="004565D0" w14:paraId="5FF967BD" w14:textId="77777777" w:rsidTr="007E066C">
        <w:trPr>
          <w:trHeight w:val="600"/>
        </w:trPr>
        <w:tc>
          <w:tcPr>
            <w:tcW w:w="738" w:type="dxa"/>
            <w:shd w:val="clear" w:color="auto" w:fill="auto"/>
            <w:vAlign w:val="center"/>
          </w:tcPr>
          <w:p w14:paraId="5519191C"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40</w:t>
            </w:r>
          </w:p>
        </w:tc>
        <w:tc>
          <w:tcPr>
            <w:tcW w:w="1701" w:type="dxa"/>
            <w:shd w:val="clear" w:color="auto" w:fill="auto"/>
            <w:vAlign w:val="center"/>
            <w:hideMark/>
          </w:tcPr>
          <w:p w14:paraId="3EE5268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00135</w:t>
            </w:r>
          </w:p>
        </w:tc>
        <w:tc>
          <w:tcPr>
            <w:tcW w:w="3402" w:type="dxa"/>
            <w:shd w:val="clear" w:color="auto" w:fill="auto"/>
            <w:vAlign w:val="center"/>
            <w:hideMark/>
          </w:tcPr>
          <w:p w14:paraId="7804F83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одноразової винагороди жінкам, яким присвоєно почесне звання України “Мати-героїня”</w:t>
            </w:r>
          </w:p>
        </w:tc>
        <w:tc>
          <w:tcPr>
            <w:tcW w:w="3260" w:type="dxa"/>
            <w:shd w:val="clear" w:color="auto" w:fill="auto"/>
            <w:vAlign w:val="center"/>
            <w:hideMark/>
          </w:tcPr>
          <w:p w14:paraId="71B24B23" w14:textId="77777777" w:rsidR="005562F9" w:rsidRPr="004565D0" w:rsidRDefault="005562F9" w:rsidP="007E066C">
            <w:pPr>
              <w:rPr>
                <w:rFonts w:ascii="Times New Roman" w:hAnsi="Times New Roman" w:cs="Times New Roman"/>
                <w:sz w:val="20"/>
                <w:szCs w:val="20"/>
              </w:rPr>
            </w:pPr>
            <w:hyperlink r:id="rId17" w:history="1">
              <w:r w:rsidRPr="004565D0">
                <w:rPr>
                  <w:rStyle w:val="ab"/>
                  <w:rFonts w:ascii="Times New Roman" w:hAnsi="Times New Roman" w:cs="Times New Roman"/>
                  <w:color w:val="auto"/>
                  <w:sz w:val="20"/>
                  <w:szCs w:val="20"/>
                </w:rPr>
                <w:t>Закон України “Про державні нагороди України”</w:t>
              </w:r>
            </w:hyperlink>
          </w:p>
        </w:tc>
      </w:tr>
      <w:tr w:rsidR="005562F9" w:rsidRPr="004565D0" w14:paraId="5D786A68" w14:textId="77777777" w:rsidTr="007E066C">
        <w:trPr>
          <w:trHeight w:val="600"/>
        </w:trPr>
        <w:tc>
          <w:tcPr>
            <w:tcW w:w="738" w:type="dxa"/>
            <w:shd w:val="clear" w:color="auto" w:fill="auto"/>
            <w:vAlign w:val="center"/>
          </w:tcPr>
          <w:p w14:paraId="7E0D986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41</w:t>
            </w:r>
          </w:p>
        </w:tc>
        <w:tc>
          <w:tcPr>
            <w:tcW w:w="1701" w:type="dxa"/>
            <w:shd w:val="clear" w:color="auto" w:fill="auto"/>
            <w:vAlign w:val="center"/>
            <w:hideMark/>
          </w:tcPr>
          <w:p w14:paraId="6A9C599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00144</w:t>
            </w:r>
          </w:p>
        </w:tc>
        <w:tc>
          <w:tcPr>
            <w:tcW w:w="3402" w:type="dxa"/>
            <w:shd w:val="clear" w:color="auto" w:fill="auto"/>
            <w:vAlign w:val="center"/>
            <w:hideMark/>
          </w:tcPr>
          <w:p w14:paraId="0B26F73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державної допомоги при народженні дитини</w:t>
            </w:r>
          </w:p>
        </w:tc>
        <w:tc>
          <w:tcPr>
            <w:tcW w:w="3260" w:type="dxa"/>
            <w:shd w:val="clear" w:color="auto" w:fill="auto"/>
            <w:vAlign w:val="center"/>
            <w:hideMark/>
          </w:tcPr>
          <w:p w14:paraId="70E6B346" w14:textId="77777777" w:rsidR="005562F9" w:rsidRPr="004565D0" w:rsidRDefault="005562F9" w:rsidP="007E066C">
            <w:pPr>
              <w:rPr>
                <w:rFonts w:ascii="Times New Roman" w:hAnsi="Times New Roman" w:cs="Times New Roman"/>
                <w:sz w:val="20"/>
                <w:szCs w:val="20"/>
              </w:rPr>
            </w:pPr>
            <w:hyperlink r:id="rId18" w:history="1">
              <w:r w:rsidRPr="004565D0">
                <w:rPr>
                  <w:rStyle w:val="ab"/>
                  <w:rFonts w:ascii="Times New Roman" w:hAnsi="Times New Roman" w:cs="Times New Roman"/>
                  <w:color w:val="auto"/>
                  <w:sz w:val="20"/>
                  <w:szCs w:val="20"/>
                </w:rPr>
                <w:t>Закон України “Про державну допомогу сім’ям з дітьми”</w:t>
              </w:r>
            </w:hyperlink>
          </w:p>
        </w:tc>
      </w:tr>
      <w:tr w:rsidR="005562F9" w:rsidRPr="004565D0" w14:paraId="3A431519" w14:textId="77777777" w:rsidTr="007E066C">
        <w:trPr>
          <w:trHeight w:val="600"/>
        </w:trPr>
        <w:tc>
          <w:tcPr>
            <w:tcW w:w="738" w:type="dxa"/>
            <w:shd w:val="clear" w:color="auto" w:fill="auto"/>
            <w:vAlign w:val="center"/>
          </w:tcPr>
          <w:p w14:paraId="6F96F9DC"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42</w:t>
            </w:r>
          </w:p>
        </w:tc>
        <w:tc>
          <w:tcPr>
            <w:tcW w:w="1701" w:type="dxa"/>
            <w:shd w:val="clear" w:color="auto" w:fill="auto"/>
            <w:vAlign w:val="center"/>
            <w:hideMark/>
          </w:tcPr>
          <w:p w14:paraId="0DFC643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00143</w:t>
            </w:r>
          </w:p>
        </w:tc>
        <w:tc>
          <w:tcPr>
            <w:tcW w:w="3402" w:type="dxa"/>
            <w:shd w:val="clear" w:color="auto" w:fill="auto"/>
            <w:vAlign w:val="center"/>
            <w:hideMark/>
          </w:tcPr>
          <w:p w14:paraId="269D25B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3260" w:type="dxa"/>
            <w:shd w:val="clear" w:color="auto" w:fill="auto"/>
            <w:vAlign w:val="center"/>
            <w:hideMark/>
          </w:tcPr>
          <w:p w14:paraId="75BBA20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39706AFA" w14:textId="77777777" w:rsidTr="007E066C">
        <w:trPr>
          <w:trHeight w:val="300"/>
        </w:trPr>
        <w:tc>
          <w:tcPr>
            <w:tcW w:w="738" w:type="dxa"/>
            <w:shd w:val="clear" w:color="auto" w:fill="auto"/>
            <w:vAlign w:val="center"/>
          </w:tcPr>
          <w:p w14:paraId="3A8D28FD"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43</w:t>
            </w:r>
          </w:p>
        </w:tc>
        <w:tc>
          <w:tcPr>
            <w:tcW w:w="1701" w:type="dxa"/>
            <w:shd w:val="clear" w:color="auto" w:fill="auto"/>
            <w:vAlign w:val="center"/>
            <w:hideMark/>
          </w:tcPr>
          <w:p w14:paraId="546A41A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00149</w:t>
            </w:r>
          </w:p>
        </w:tc>
        <w:tc>
          <w:tcPr>
            <w:tcW w:w="3402" w:type="dxa"/>
            <w:shd w:val="clear" w:color="auto" w:fill="auto"/>
            <w:vAlign w:val="center"/>
            <w:hideMark/>
          </w:tcPr>
          <w:p w14:paraId="0B64C7E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державної допомоги на дітей, над якими встановлено опіку чи піклування</w:t>
            </w:r>
          </w:p>
        </w:tc>
        <w:tc>
          <w:tcPr>
            <w:tcW w:w="3260" w:type="dxa"/>
            <w:shd w:val="clear" w:color="auto" w:fill="auto"/>
            <w:vAlign w:val="center"/>
            <w:hideMark/>
          </w:tcPr>
          <w:p w14:paraId="3454EF6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71913977" w14:textId="77777777" w:rsidTr="007E066C">
        <w:trPr>
          <w:trHeight w:val="300"/>
        </w:trPr>
        <w:tc>
          <w:tcPr>
            <w:tcW w:w="738" w:type="dxa"/>
            <w:shd w:val="clear" w:color="auto" w:fill="auto"/>
            <w:vAlign w:val="center"/>
          </w:tcPr>
          <w:p w14:paraId="28C4D3A3"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44</w:t>
            </w:r>
          </w:p>
        </w:tc>
        <w:tc>
          <w:tcPr>
            <w:tcW w:w="1701" w:type="dxa"/>
            <w:shd w:val="clear" w:color="auto" w:fill="auto"/>
            <w:vAlign w:val="center"/>
            <w:hideMark/>
          </w:tcPr>
          <w:p w14:paraId="21F7CD6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00150</w:t>
            </w:r>
          </w:p>
        </w:tc>
        <w:tc>
          <w:tcPr>
            <w:tcW w:w="3402" w:type="dxa"/>
            <w:shd w:val="clear" w:color="auto" w:fill="auto"/>
            <w:vAlign w:val="center"/>
            <w:hideMark/>
          </w:tcPr>
          <w:p w14:paraId="3A8F192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державної допомоги на дітей одиноким матерям</w:t>
            </w:r>
          </w:p>
        </w:tc>
        <w:tc>
          <w:tcPr>
            <w:tcW w:w="3260" w:type="dxa"/>
            <w:shd w:val="clear" w:color="auto" w:fill="auto"/>
            <w:vAlign w:val="center"/>
            <w:hideMark/>
          </w:tcPr>
          <w:p w14:paraId="1EC4738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640F8557" w14:textId="77777777" w:rsidTr="007E066C">
        <w:trPr>
          <w:trHeight w:val="300"/>
        </w:trPr>
        <w:tc>
          <w:tcPr>
            <w:tcW w:w="738" w:type="dxa"/>
            <w:shd w:val="clear" w:color="auto" w:fill="auto"/>
            <w:vAlign w:val="center"/>
          </w:tcPr>
          <w:p w14:paraId="6B567D3E"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45</w:t>
            </w:r>
          </w:p>
        </w:tc>
        <w:tc>
          <w:tcPr>
            <w:tcW w:w="1701" w:type="dxa"/>
            <w:shd w:val="clear" w:color="auto" w:fill="auto"/>
            <w:vAlign w:val="center"/>
            <w:hideMark/>
          </w:tcPr>
          <w:p w14:paraId="700FACD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00147</w:t>
            </w:r>
          </w:p>
        </w:tc>
        <w:tc>
          <w:tcPr>
            <w:tcW w:w="3402" w:type="dxa"/>
            <w:shd w:val="clear" w:color="auto" w:fill="auto"/>
            <w:vAlign w:val="center"/>
            <w:hideMark/>
          </w:tcPr>
          <w:p w14:paraId="2466443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державної допомоги при усиновленні дитини</w:t>
            </w:r>
          </w:p>
        </w:tc>
        <w:tc>
          <w:tcPr>
            <w:tcW w:w="3260" w:type="dxa"/>
            <w:shd w:val="clear" w:color="auto" w:fill="auto"/>
            <w:vAlign w:val="center"/>
            <w:hideMark/>
          </w:tcPr>
          <w:p w14:paraId="0253CDE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227FC254" w14:textId="77777777" w:rsidTr="007E066C">
        <w:trPr>
          <w:trHeight w:val="900"/>
        </w:trPr>
        <w:tc>
          <w:tcPr>
            <w:tcW w:w="738" w:type="dxa"/>
            <w:shd w:val="clear" w:color="auto" w:fill="auto"/>
            <w:vAlign w:val="center"/>
          </w:tcPr>
          <w:p w14:paraId="427B33B3"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46</w:t>
            </w:r>
          </w:p>
        </w:tc>
        <w:tc>
          <w:tcPr>
            <w:tcW w:w="1701" w:type="dxa"/>
            <w:shd w:val="clear" w:color="auto" w:fill="auto"/>
            <w:vAlign w:val="center"/>
            <w:hideMark/>
          </w:tcPr>
          <w:p w14:paraId="0B7B236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00959</w:t>
            </w:r>
          </w:p>
        </w:tc>
        <w:tc>
          <w:tcPr>
            <w:tcW w:w="3402" w:type="dxa"/>
            <w:shd w:val="clear" w:color="auto" w:fill="auto"/>
            <w:vAlign w:val="center"/>
            <w:hideMark/>
          </w:tcPr>
          <w:p w14:paraId="0E0939C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 xml:space="preserve">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w:t>
            </w:r>
            <w:r w:rsidRPr="004565D0">
              <w:rPr>
                <w:rFonts w:ascii="Times New Roman" w:hAnsi="Times New Roman" w:cs="Times New Roman"/>
                <w:sz w:val="20"/>
                <w:szCs w:val="20"/>
              </w:rPr>
              <w:lastRenderedPageBreak/>
              <w:t>хворою дитиною, якій не встановлено інвалідність</w:t>
            </w:r>
          </w:p>
        </w:tc>
        <w:tc>
          <w:tcPr>
            <w:tcW w:w="3260" w:type="dxa"/>
            <w:shd w:val="clear" w:color="auto" w:fill="auto"/>
            <w:vAlign w:val="center"/>
            <w:hideMark/>
          </w:tcPr>
          <w:p w14:paraId="12FA2C3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lastRenderedPageBreak/>
              <w:t>-“-</w:t>
            </w:r>
          </w:p>
        </w:tc>
      </w:tr>
      <w:tr w:rsidR="005562F9" w:rsidRPr="004565D0" w14:paraId="14A23786" w14:textId="77777777" w:rsidTr="007E066C">
        <w:trPr>
          <w:trHeight w:val="600"/>
        </w:trPr>
        <w:tc>
          <w:tcPr>
            <w:tcW w:w="738" w:type="dxa"/>
            <w:shd w:val="clear" w:color="auto" w:fill="auto"/>
            <w:vAlign w:val="center"/>
          </w:tcPr>
          <w:p w14:paraId="1A4EE3C3"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47</w:t>
            </w:r>
          </w:p>
        </w:tc>
        <w:tc>
          <w:tcPr>
            <w:tcW w:w="1701" w:type="dxa"/>
            <w:shd w:val="clear" w:color="auto" w:fill="auto"/>
            <w:vAlign w:val="center"/>
            <w:hideMark/>
          </w:tcPr>
          <w:p w14:paraId="5F84821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00960</w:t>
            </w:r>
          </w:p>
        </w:tc>
        <w:tc>
          <w:tcPr>
            <w:tcW w:w="3402" w:type="dxa"/>
            <w:shd w:val="clear" w:color="auto" w:fill="auto"/>
            <w:vAlign w:val="center"/>
            <w:hideMark/>
          </w:tcPr>
          <w:p w14:paraId="798056F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державної допомоги на дітей, які виховуються у багатодітних сім’ях</w:t>
            </w:r>
          </w:p>
        </w:tc>
        <w:tc>
          <w:tcPr>
            <w:tcW w:w="3260" w:type="dxa"/>
            <w:shd w:val="clear" w:color="auto" w:fill="auto"/>
            <w:vAlign w:val="center"/>
            <w:hideMark/>
          </w:tcPr>
          <w:p w14:paraId="4B945589" w14:textId="77777777" w:rsidR="005562F9" w:rsidRPr="004565D0" w:rsidRDefault="005562F9" w:rsidP="007E066C">
            <w:pPr>
              <w:rPr>
                <w:rFonts w:ascii="Times New Roman" w:hAnsi="Times New Roman" w:cs="Times New Roman"/>
                <w:sz w:val="20"/>
                <w:szCs w:val="20"/>
              </w:rPr>
            </w:pPr>
            <w:hyperlink r:id="rId19" w:history="1">
              <w:r w:rsidRPr="004565D0">
                <w:rPr>
                  <w:rStyle w:val="ab"/>
                  <w:rFonts w:ascii="Times New Roman" w:hAnsi="Times New Roman" w:cs="Times New Roman"/>
                  <w:color w:val="auto"/>
                  <w:sz w:val="20"/>
                  <w:szCs w:val="20"/>
                </w:rPr>
                <w:t>Закон України “Про охорону дитинства”</w:t>
              </w:r>
            </w:hyperlink>
          </w:p>
        </w:tc>
      </w:tr>
      <w:tr w:rsidR="005562F9" w:rsidRPr="004565D0" w14:paraId="27678146" w14:textId="77777777" w:rsidTr="007E066C">
        <w:trPr>
          <w:trHeight w:val="2191"/>
        </w:trPr>
        <w:tc>
          <w:tcPr>
            <w:tcW w:w="738" w:type="dxa"/>
            <w:shd w:val="clear" w:color="auto" w:fill="auto"/>
            <w:vAlign w:val="center"/>
          </w:tcPr>
          <w:p w14:paraId="2E38BF7C"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48</w:t>
            </w:r>
          </w:p>
        </w:tc>
        <w:tc>
          <w:tcPr>
            <w:tcW w:w="1701" w:type="dxa"/>
            <w:shd w:val="clear" w:color="auto" w:fill="auto"/>
            <w:vAlign w:val="center"/>
            <w:hideMark/>
          </w:tcPr>
          <w:p w14:paraId="5216CD8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01227</w:t>
            </w:r>
          </w:p>
        </w:tc>
        <w:tc>
          <w:tcPr>
            <w:tcW w:w="3402" w:type="dxa"/>
            <w:shd w:val="clear" w:color="auto" w:fill="auto"/>
            <w:vAlign w:val="center"/>
            <w:hideMark/>
          </w:tcPr>
          <w:p w14:paraId="4FD80AA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грошової компенсації вартості одноразової натуральної допомоги “пакунок малюка”</w:t>
            </w:r>
          </w:p>
        </w:tc>
        <w:tc>
          <w:tcPr>
            <w:tcW w:w="3260" w:type="dxa"/>
            <w:shd w:val="clear" w:color="auto" w:fill="auto"/>
            <w:vAlign w:val="center"/>
            <w:hideMark/>
          </w:tcPr>
          <w:p w14:paraId="2E1CF172" w14:textId="77777777" w:rsidR="005562F9" w:rsidRPr="004565D0" w:rsidRDefault="005562F9" w:rsidP="007E066C">
            <w:pPr>
              <w:rPr>
                <w:rFonts w:ascii="Times New Roman" w:hAnsi="Times New Roman" w:cs="Times New Roman"/>
                <w:sz w:val="20"/>
                <w:szCs w:val="20"/>
              </w:rPr>
            </w:pPr>
            <w:hyperlink r:id="rId20" w:history="1">
              <w:r w:rsidRPr="004565D0">
                <w:rPr>
                  <w:rStyle w:val="ab"/>
                  <w:rFonts w:ascii="Times New Roman" w:hAnsi="Times New Roman" w:cs="Times New Roman"/>
                  <w:color w:val="auto"/>
                  <w:sz w:val="20"/>
                  <w:szCs w:val="20"/>
                </w:rPr>
                <w:t>Закон України від 30 вересня 2020 р. № 930-IX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hyperlink>
          </w:p>
        </w:tc>
      </w:tr>
      <w:tr w:rsidR="005562F9" w:rsidRPr="004565D0" w14:paraId="3F5B52EA" w14:textId="77777777" w:rsidTr="007E066C">
        <w:trPr>
          <w:trHeight w:val="600"/>
        </w:trPr>
        <w:tc>
          <w:tcPr>
            <w:tcW w:w="738" w:type="dxa"/>
            <w:shd w:val="clear" w:color="auto" w:fill="auto"/>
            <w:vAlign w:val="center"/>
          </w:tcPr>
          <w:p w14:paraId="48D7329F"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49</w:t>
            </w:r>
          </w:p>
        </w:tc>
        <w:tc>
          <w:tcPr>
            <w:tcW w:w="1701" w:type="dxa"/>
            <w:shd w:val="clear" w:color="auto" w:fill="auto"/>
            <w:vAlign w:val="center"/>
            <w:hideMark/>
          </w:tcPr>
          <w:p w14:paraId="02BDCF9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00154</w:t>
            </w:r>
          </w:p>
        </w:tc>
        <w:tc>
          <w:tcPr>
            <w:tcW w:w="3402" w:type="dxa"/>
            <w:shd w:val="clear" w:color="auto" w:fill="auto"/>
            <w:vAlign w:val="center"/>
            <w:hideMark/>
          </w:tcPr>
          <w:p w14:paraId="46D16E7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3260" w:type="dxa"/>
            <w:shd w:val="clear" w:color="auto" w:fill="auto"/>
            <w:vAlign w:val="center"/>
            <w:hideMark/>
          </w:tcPr>
          <w:p w14:paraId="6B87447D" w14:textId="77777777" w:rsidR="005562F9" w:rsidRPr="004565D0" w:rsidRDefault="005562F9" w:rsidP="007E066C">
            <w:pPr>
              <w:rPr>
                <w:rFonts w:ascii="Times New Roman" w:hAnsi="Times New Roman" w:cs="Times New Roman"/>
                <w:sz w:val="20"/>
                <w:szCs w:val="20"/>
              </w:rPr>
            </w:pPr>
            <w:hyperlink r:id="rId21" w:history="1">
              <w:r w:rsidRPr="004565D0">
                <w:rPr>
                  <w:rStyle w:val="ab"/>
                  <w:rFonts w:ascii="Times New Roman" w:hAnsi="Times New Roman" w:cs="Times New Roman"/>
                  <w:color w:val="auto"/>
                  <w:sz w:val="20"/>
                  <w:szCs w:val="20"/>
                </w:rPr>
                <w:t>Сімейний кодекс України</w:t>
              </w:r>
            </w:hyperlink>
          </w:p>
        </w:tc>
      </w:tr>
      <w:tr w:rsidR="005562F9" w:rsidRPr="004565D0" w14:paraId="13B45C22" w14:textId="77777777" w:rsidTr="007E066C">
        <w:trPr>
          <w:trHeight w:val="2744"/>
        </w:trPr>
        <w:tc>
          <w:tcPr>
            <w:tcW w:w="738" w:type="dxa"/>
            <w:shd w:val="clear" w:color="auto" w:fill="auto"/>
            <w:vAlign w:val="center"/>
          </w:tcPr>
          <w:p w14:paraId="2D88BD3E"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50</w:t>
            </w:r>
          </w:p>
        </w:tc>
        <w:tc>
          <w:tcPr>
            <w:tcW w:w="1701" w:type="dxa"/>
            <w:shd w:val="clear" w:color="auto" w:fill="auto"/>
            <w:vAlign w:val="center"/>
            <w:hideMark/>
          </w:tcPr>
          <w:p w14:paraId="71D0AC0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01386</w:t>
            </w:r>
          </w:p>
        </w:tc>
        <w:tc>
          <w:tcPr>
            <w:tcW w:w="3402" w:type="dxa"/>
            <w:shd w:val="clear" w:color="auto" w:fill="auto"/>
            <w:vAlign w:val="center"/>
            <w:hideMark/>
          </w:tcPr>
          <w:p w14:paraId="6D64140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3260" w:type="dxa"/>
            <w:shd w:val="clear" w:color="auto" w:fill="auto"/>
            <w:vAlign w:val="center"/>
            <w:hideMark/>
          </w:tcPr>
          <w:p w14:paraId="336062A0" w14:textId="77777777" w:rsidR="005562F9" w:rsidRPr="004565D0" w:rsidRDefault="005562F9" w:rsidP="007E066C">
            <w:pPr>
              <w:rPr>
                <w:rFonts w:ascii="Times New Roman" w:hAnsi="Times New Roman" w:cs="Times New Roman"/>
                <w:sz w:val="20"/>
                <w:szCs w:val="20"/>
              </w:rPr>
            </w:pPr>
            <w:hyperlink r:id="rId22" w:history="1">
              <w:r w:rsidRPr="004565D0">
                <w:rPr>
                  <w:rStyle w:val="ab"/>
                  <w:rFonts w:ascii="Times New Roman" w:hAnsi="Times New Roman" w:cs="Times New Roman"/>
                  <w:color w:val="auto"/>
                  <w:sz w:val="20"/>
                  <w:szCs w:val="20"/>
                </w:rPr>
                <w:t>Закон України “Про забезпечення організаційно-правових умов соціального захисту дітей-сиріт та дітей, позбавлених батьківського піклування”</w:t>
              </w:r>
            </w:hyperlink>
          </w:p>
        </w:tc>
      </w:tr>
      <w:tr w:rsidR="005562F9" w:rsidRPr="004565D0" w14:paraId="41F6F2F1" w14:textId="77777777" w:rsidTr="007E066C">
        <w:trPr>
          <w:trHeight w:val="1200"/>
        </w:trPr>
        <w:tc>
          <w:tcPr>
            <w:tcW w:w="738" w:type="dxa"/>
            <w:shd w:val="clear" w:color="auto" w:fill="auto"/>
            <w:vAlign w:val="center"/>
          </w:tcPr>
          <w:p w14:paraId="093F4D2F"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51</w:t>
            </w:r>
          </w:p>
        </w:tc>
        <w:tc>
          <w:tcPr>
            <w:tcW w:w="1701" w:type="dxa"/>
            <w:shd w:val="clear" w:color="auto" w:fill="auto"/>
            <w:vAlign w:val="center"/>
            <w:hideMark/>
          </w:tcPr>
          <w:p w14:paraId="5C80CCD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00151</w:t>
            </w:r>
          </w:p>
        </w:tc>
        <w:tc>
          <w:tcPr>
            <w:tcW w:w="3402" w:type="dxa"/>
            <w:shd w:val="clear" w:color="auto" w:fill="auto"/>
            <w:vAlign w:val="center"/>
            <w:hideMark/>
          </w:tcPr>
          <w:p w14:paraId="543EC92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державної соціальної допомоги особам з інвалідністю з дитинства та дітям з інвалідністю</w:t>
            </w:r>
          </w:p>
        </w:tc>
        <w:tc>
          <w:tcPr>
            <w:tcW w:w="3260" w:type="dxa"/>
            <w:shd w:val="clear" w:color="auto" w:fill="auto"/>
            <w:vAlign w:val="center"/>
            <w:hideMark/>
          </w:tcPr>
          <w:p w14:paraId="07B83C88" w14:textId="77777777" w:rsidR="005562F9" w:rsidRPr="004565D0" w:rsidRDefault="005562F9" w:rsidP="007E066C">
            <w:pPr>
              <w:rPr>
                <w:rFonts w:ascii="Times New Roman" w:hAnsi="Times New Roman" w:cs="Times New Roman"/>
                <w:sz w:val="20"/>
                <w:szCs w:val="20"/>
              </w:rPr>
            </w:pPr>
            <w:hyperlink r:id="rId23" w:history="1">
              <w:r w:rsidRPr="004565D0">
                <w:rPr>
                  <w:rStyle w:val="ab"/>
                  <w:rFonts w:ascii="Times New Roman" w:hAnsi="Times New Roman" w:cs="Times New Roman"/>
                  <w:color w:val="auto"/>
                  <w:sz w:val="20"/>
                  <w:szCs w:val="20"/>
                </w:rPr>
                <w:t>Закон України “Про державну соціальну допомогу особам з інвалідністю з дитинства та дітям з інвалідністю”</w:t>
              </w:r>
            </w:hyperlink>
          </w:p>
        </w:tc>
      </w:tr>
      <w:tr w:rsidR="005562F9" w:rsidRPr="004565D0" w14:paraId="1FF11AB0" w14:textId="77777777" w:rsidTr="007E066C">
        <w:trPr>
          <w:trHeight w:val="2448"/>
        </w:trPr>
        <w:tc>
          <w:tcPr>
            <w:tcW w:w="738" w:type="dxa"/>
            <w:shd w:val="clear" w:color="auto" w:fill="auto"/>
            <w:vAlign w:val="center"/>
          </w:tcPr>
          <w:p w14:paraId="39D2D09B"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52</w:t>
            </w:r>
          </w:p>
        </w:tc>
        <w:tc>
          <w:tcPr>
            <w:tcW w:w="1701" w:type="dxa"/>
            <w:shd w:val="clear" w:color="auto" w:fill="auto"/>
            <w:vAlign w:val="center"/>
            <w:hideMark/>
          </w:tcPr>
          <w:p w14:paraId="6799A7F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00103</w:t>
            </w:r>
          </w:p>
        </w:tc>
        <w:tc>
          <w:tcPr>
            <w:tcW w:w="3402" w:type="dxa"/>
            <w:shd w:val="clear" w:color="auto" w:fill="auto"/>
            <w:vAlign w:val="center"/>
            <w:hideMark/>
          </w:tcPr>
          <w:p w14:paraId="0CCDB0E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3260" w:type="dxa"/>
            <w:shd w:val="clear" w:color="auto" w:fill="auto"/>
            <w:vAlign w:val="center"/>
            <w:hideMark/>
          </w:tcPr>
          <w:p w14:paraId="4A079522" w14:textId="77777777" w:rsidR="005562F9" w:rsidRPr="004565D0" w:rsidRDefault="005562F9" w:rsidP="007E066C">
            <w:pPr>
              <w:rPr>
                <w:rFonts w:ascii="Times New Roman" w:hAnsi="Times New Roman" w:cs="Times New Roman"/>
                <w:sz w:val="20"/>
                <w:szCs w:val="20"/>
              </w:rPr>
            </w:pPr>
            <w:hyperlink r:id="rId24" w:history="1">
              <w:r w:rsidRPr="004565D0">
                <w:rPr>
                  <w:rStyle w:val="ab"/>
                  <w:rFonts w:ascii="Times New Roman" w:hAnsi="Times New Roman" w:cs="Times New Roman"/>
                  <w:color w:val="auto"/>
                  <w:sz w:val="20"/>
                  <w:szCs w:val="20"/>
                </w:rPr>
                <w:t>Закон України “Про психіатричну допомогу”</w:t>
              </w:r>
            </w:hyperlink>
          </w:p>
        </w:tc>
      </w:tr>
      <w:tr w:rsidR="005562F9" w:rsidRPr="004565D0" w14:paraId="2C2941E7" w14:textId="77777777" w:rsidTr="007E066C">
        <w:trPr>
          <w:trHeight w:val="1200"/>
        </w:trPr>
        <w:tc>
          <w:tcPr>
            <w:tcW w:w="738" w:type="dxa"/>
            <w:shd w:val="clear" w:color="auto" w:fill="auto"/>
            <w:vAlign w:val="center"/>
          </w:tcPr>
          <w:p w14:paraId="7F998389"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53</w:t>
            </w:r>
          </w:p>
        </w:tc>
        <w:tc>
          <w:tcPr>
            <w:tcW w:w="1701" w:type="dxa"/>
            <w:shd w:val="clear" w:color="auto" w:fill="auto"/>
            <w:vAlign w:val="center"/>
            <w:hideMark/>
          </w:tcPr>
          <w:p w14:paraId="3F58286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00099</w:t>
            </w:r>
          </w:p>
        </w:tc>
        <w:tc>
          <w:tcPr>
            <w:tcW w:w="3402" w:type="dxa"/>
            <w:shd w:val="clear" w:color="auto" w:fill="auto"/>
            <w:vAlign w:val="center"/>
            <w:hideMark/>
          </w:tcPr>
          <w:p w14:paraId="341337E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державної соціальної допомоги на догляд</w:t>
            </w:r>
          </w:p>
        </w:tc>
        <w:tc>
          <w:tcPr>
            <w:tcW w:w="3260" w:type="dxa"/>
            <w:shd w:val="clear" w:color="auto" w:fill="auto"/>
            <w:vAlign w:val="center"/>
            <w:hideMark/>
          </w:tcPr>
          <w:p w14:paraId="6054B178" w14:textId="77777777" w:rsidR="005562F9" w:rsidRPr="004565D0" w:rsidRDefault="005562F9" w:rsidP="007E066C">
            <w:pPr>
              <w:rPr>
                <w:rFonts w:ascii="Times New Roman" w:hAnsi="Times New Roman" w:cs="Times New Roman"/>
                <w:sz w:val="20"/>
                <w:szCs w:val="20"/>
              </w:rPr>
            </w:pPr>
            <w:hyperlink r:id="rId25" w:history="1">
              <w:r w:rsidRPr="004565D0">
                <w:rPr>
                  <w:rStyle w:val="ab"/>
                  <w:rFonts w:ascii="Times New Roman" w:hAnsi="Times New Roman" w:cs="Times New Roman"/>
                  <w:color w:val="auto"/>
                  <w:sz w:val="20"/>
                  <w:szCs w:val="20"/>
                </w:rPr>
                <w:t>Закон України “Про державну соціальну допомогу особам, які не мають права на пенсію, та особам з інвалідністю”</w:t>
              </w:r>
            </w:hyperlink>
          </w:p>
        </w:tc>
      </w:tr>
      <w:tr w:rsidR="005562F9" w:rsidRPr="004565D0" w14:paraId="52F21E78" w14:textId="77777777" w:rsidTr="007E066C">
        <w:trPr>
          <w:trHeight w:val="600"/>
        </w:trPr>
        <w:tc>
          <w:tcPr>
            <w:tcW w:w="738" w:type="dxa"/>
            <w:shd w:val="clear" w:color="auto" w:fill="auto"/>
            <w:vAlign w:val="center"/>
          </w:tcPr>
          <w:p w14:paraId="45D217AE"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54</w:t>
            </w:r>
          </w:p>
        </w:tc>
        <w:tc>
          <w:tcPr>
            <w:tcW w:w="1701" w:type="dxa"/>
            <w:shd w:val="clear" w:color="auto" w:fill="auto"/>
            <w:vAlign w:val="center"/>
            <w:hideMark/>
          </w:tcPr>
          <w:p w14:paraId="27E3431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00096</w:t>
            </w:r>
          </w:p>
        </w:tc>
        <w:tc>
          <w:tcPr>
            <w:tcW w:w="3402" w:type="dxa"/>
            <w:shd w:val="clear" w:color="auto" w:fill="auto"/>
            <w:vAlign w:val="center"/>
            <w:hideMark/>
          </w:tcPr>
          <w:p w14:paraId="549234E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 xml:space="preserve">Призначення державної соціальної допомоги особам, які не мають </w:t>
            </w:r>
            <w:r w:rsidRPr="004565D0">
              <w:rPr>
                <w:rFonts w:ascii="Times New Roman" w:hAnsi="Times New Roman" w:cs="Times New Roman"/>
                <w:sz w:val="20"/>
                <w:szCs w:val="20"/>
              </w:rPr>
              <w:lastRenderedPageBreak/>
              <w:t>права на пенсію, та особам з інвалідністю</w:t>
            </w:r>
          </w:p>
        </w:tc>
        <w:tc>
          <w:tcPr>
            <w:tcW w:w="3260" w:type="dxa"/>
            <w:shd w:val="clear" w:color="auto" w:fill="auto"/>
            <w:vAlign w:val="center"/>
            <w:hideMark/>
          </w:tcPr>
          <w:p w14:paraId="08056B4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lastRenderedPageBreak/>
              <w:t>-“-</w:t>
            </w:r>
          </w:p>
        </w:tc>
      </w:tr>
      <w:tr w:rsidR="005562F9" w:rsidRPr="004565D0" w14:paraId="2057CDF2" w14:textId="77777777" w:rsidTr="007E066C">
        <w:trPr>
          <w:trHeight w:val="1200"/>
        </w:trPr>
        <w:tc>
          <w:tcPr>
            <w:tcW w:w="738" w:type="dxa"/>
            <w:shd w:val="clear" w:color="auto" w:fill="auto"/>
            <w:vAlign w:val="center"/>
          </w:tcPr>
          <w:p w14:paraId="2D87D5F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55</w:t>
            </w:r>
          </w:p>
        </w:tc>
        <w:tc>
          <w:tcPr>
            <w:tcW w:w="1701" w:type="dxa"/>
            <w:shd w:val="clear" w:color="auto" w:fill="auto"/>
            <w:vAlign w:val="center"/>
            <w:hideMark/>
          </w:tcPr>
          <w:p w14:paraId="4F27F53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00152</w:t>
            </w:r>
          </w:p>
        </w:tc>
        <w:tc>
          <w:tcPr>
            <w:tcW w:w="3402" w:type="dxa"/>
            <w:shd w:val="clear" w:color="auto" w:fill="auto"/>
            <w:vAlign w:val="center"/>
            <w:hideMark/>
          </w:tcPr>
          <w:p w14:paraId="4AF7175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надбавки на догляд за особами з інвалідністю з дитинства та дітьми з інвалідністю</w:t>
            </w:r>
          </w:p>
        </w:tc>
        <w:tc>
          <w:tcPr>
            <w:tcW w:w="3260" w:type="dxa"/>
            <w:shd w:val="clear" w:color="auto" w:fill="auto"/>
            <w:vAlign w:val="center"/>
            <w:hideMark/>
          </w:tcPr>
          <w:p w14:paraId="0446848D" w14:textId="77777777" w:rsidR="005562F9" w:rsidRPr="004565D0" w:rsidRDefault="005562F9" w:rsidP="007E066C">
            <w:pPr>
              <w:rPr>
                <w:rFonts w:ascii="Times New Roman" w:hAnsi="Times New Roman" w:cs="Times New Roman"/>
                <w:sz w:val="20"/>
                <w:szCs w:val="20"/>
              </w:rPr>
            </w:pPr>
            <w:hyperlink r:id="rId26" w:history="1">
              <w:r w:rsidRPr="004565D0">
                <w:rPr>
                  <w:rStyle w:val="ab"/>
                  <w:rFonts w:ascii="Times New Roman" w:hAnsi="Times New Roman" w:cs="Times New Roman"/>
                  <w:color w:val="auto"/>
                  <w:sz w:val="20"/>
                  <w:szCs w:val="20"/>
                </w:rPr>
                <w:t>Закон України “Про державну соціальну допомогу особам з інвалідністю з дитинства та дітям з інвалідністю”</w:t>
              </w:r>
            </w:hyperlink>
          </w:p>
        </w:tc>
      </w:tr>
      <w:tr w:rsidR="005562F9" w:rsidRPr="004565D0" w14:paraId="6EAA41E9" w14:textId="77777777" w:rsidTr="007E066C">
        <w:trPr>
          <w:trHeight w:val="900"/>
        </w:trPr>
        <w:tc>
          <w:tcPr>
            <w:tcW w:w="738" w:type="dxa"/>
            <w:shd w:val="clear" w:color="auto" w:fill="auto"/>
            <w:vAlign w:val="center"/>
          </w:tcPr>
          <w:p w14:paraId="638483A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56</w:t>
            </w:r>
          </w:p>
        </w:tc>
        <w:tc>
          <w:tcPr>
            <w:tcW w:w="1701" w:type="dxa"/>
            <w:shd w:val="clear" w:color="auto" w:fill="auto"/>
            <w:vAlign w:val="center"/>
            <w:hideMark/>
          </w:tcPr>
          <w:p w14:paraId="6DBB3CC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00133</w:t>
            </w:r>
          </w:p>
        </w:tc>
        <w:tc>
          <w:tcPr>
            <w:tcW w:w="3402" w:type="dxa"/>
            <w:shd w:val="clear" w:color="auto" w:fill="auto"/>
            <w:vAlign w:val="center"/>
            <w:hideMark/>
          </w:tcPr>
          <w:p w14:paraId="4316ED4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державної соціальної допомоги малозабезпеченим сім’ям</w:t>
            </w:r>
          </w:p>
        </w:tc>
        <w:tc>
          <w:tcPr>
            <w:tcW w:w="3260" w:type="dxa"/>
            <w:shd w:val="clear" w:color="auto" w:fill="auto"/>
            <w:vAlign w:val="center"/>
            <w:hideMark/>
          </w:tcPr>
          <w:p w14:paraId="619A11D0" w14:textId="77777777" w:rsidR="005562F9" w:rsidRPr="004565D0" w:rsidRDefault="005562F9" w:rsidP="007E066C">
            <w:pPr>
              <w:rPr>
                <w:rFonts w:ascii="Times New Roman" w:hAnsi="Times New Roman" w:cs="Times New Roman"/>
                <w:sz w:val="20"/>
                <w:szCs w:val="20"/>
              </w:rPr>
            </w:pPr>
            <w:hyperlink r:id="rId27" w:history="1">
              <w:r w:rsidRPr="004565D0">
                <w:rPr>
                  <w:rStyle w:val="ab"/>
                  <w:rFonts w:ascii="Times New Roman" w:hAnsi="Times New Roman" w:cs="Times New Roman"/>
                  <w:color w:val="auto"/>
                  <w:sz w:val="20"/>
                  <w:szCs w:val="20"/>
                </w:rPr>
                <w:t>Закон України “Про державну соціальну допомогу малозабезпеченим сім’ям”</w:t>
              </w:r>
            </w:hyperlink>
          </w:p>
        </w:tc>
      </w:tr>
      <w:tr w:rsidR="005562F9" w:rsidRPr="004565D0" w14:paraId="44EEAC33" w14:textId="77777777" w:rsidTr="007E066C">
        <w:trPr>
          <w:trHeight w:val="3085"/>
        </w:trPr>
        <w:tc>
          <w:tcPr>
            <w:tcW w:w="738" w:type="dxa"/>
            <w:shd w:val="clear" w:color="auto" w:fill="auto"/>
            <w:vAlign w:val="center"/>
          </w:tcPr>
          <w:p w14:paraId="14AF7053"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57</w:t>
            </w:r>
          </w:p>
        </w:tc>
        <w:tc>
          <w:tcPr>
            <w:tcW w:w="1701" w:type="dxa"/>
            <w:shd w:val="clear" w:color="auto" w:fill="auto"/>
            <w:vAlign w:val="center"/>
            <w:hideMark/>
          </w:tcPr>
          <w:p w14:paraId="2974CA3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01974</w:t>
            </w:r>
          </w:p>
        </w:tc>
        <w:tc>
          <w:tcPr>
            <w:tcW w:w="3402" w:type="dxa"/>
            <w:shd w:val="clear" w:color="auto" w:fill="auto"/>
            <w:vAlign w:val="center"/>
            <w:hideMark/>
          </w:tcPr>
          <w:p w14:paraId="007D697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пільги на оплату житла, комунальних послуг</w:t>
            </w:r>
          </w:p>
        </w:tc>
        <w:tc>
          <w:tcPr>
            <w:tcW w:w="3260" w:type="dxa"/>
            <w:shd w:val="clear" w:color="auto" w:fill="auto"/>
            <w:vAlign w:val="center"/>
            <w:hideMark/>
          </w:tcPr>
          <w:p w14:paraId="6643750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r>
      <w:tr w:rsidR="005562F9" w:rsidRPr="004565D0" w14:paraId="1D74519C" w14:textId="77777777" w:rsidTr="007E066C">
        <w:trPr>
          <w:trHeight w:val="600"/>
        </w:trPr>
        <w:tc>
          <w:tcPr>
            <w:tcW w:w="738" w:type="dxa"/>
            <w:shd w:val="clear" w:color="auto" w:fill="auto"/>
            <w:vAlign w:val="center"/>
          </w:tcPr>
          <w:p w14:paraId="1350E71D"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58</w:t>
            </w:r>
          </w:p>
        </w:tc>
        <w:tc>
          <w:tcPr>
            <w:tcW w:w="1701" w:type="dxa"/>
            <w:shd w:val="clear" w:color="auto" w:fill="auto"/>
            <w:vAlign w:val="center"/>
            <w:hideMark/>
          </w:tcPr>
          <w:p w14:paraId="21BEFB0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00101</w:t>
            </w:r>
          </w:p>
        </w:tc>
        <w:tc>
          <w:tcPr>
            <w:tcW w:w="3402" w:type="dxa"/>
            <w:shd w:val="clear" w:color="auto" w:fill="auto"/>
            <w:vAlign w:val="center"/>
            <w:hideMark/>
          </w:tcPr>
          <w:p w14:paraId="36B238C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3260" w:type="dxa"/>
            <w:shd w:val="clear" w:color="auto" w:fill="auto"/>
            <w:vAlign w:val="center"/>
            <w:hideMark/>
          </w:tcPr>
          <w:p w14:paraId="6E390B53" w14:textId="77777777" w:rsidR="005562F9" w:rsidRPr="004565D0" w:rsidRDefault="005562F9" w:rsidP="007E066C">
            <w:pPr>
              <w:rPr>
                <w:rFonts w:ascii="Times New Roman" w:hAnsi="Times New Roman" w:cs="Times New Roman"/>
                <w:sz w:val="20"/>
                <w:szCs w:val="20"/>
              </w:rPr>
            </w:pPr>
            <w:hyperlink r:id="rId28" w:history="1">
              <w:r w:rsidRPr="004565D0">
                <w:rPr>
                  <w:rStyle w:val="ab"/>
                  <w:rFonts w:ascii="Times New Roman" w:hAnsi="Times New Roman" w:cs="Times New Roman"/>
                  <w:color w:val="auto"/>
                  <w:sz w:val="20"/>
                  <w:szCs w:val="20"/>
                </w:rPr>
                <w:t>Закон України “Про соціальні послуги”</w:t>
              </w:r>
            </w:hyperlink>
          </w:p>
        </w:tc>
      </w:tr>
      <w:tr w:rsidR="005562F9" w:rsidRPr="004565D0" w14:paraId="3573CD22" w14:textId="77777777" w:rsidTr="007E066C">
        <w:trPr>
          <w:trHeight w:val="600"/>
        </w:trPr>
        <w:tc>
          <w:tcPr>
            <w:tcW w:w="738" w:type="dxa"/>
            <w:shd w:val="clear" w:color="auto" w:fill="auto"/>
            <w:vAlign w:val="center"/>
          </w:tcPr>
          <w:p w14:paraId="126B9B3A"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59</w:t>
            </w:r>
          </w:p>
        </w:tc>
        <w:tc>
          <w:tcPr>
            <w:tcW w:w="1701" w:type="dxa"/>
            <w:shd w:val="clear" w:color="auto" w:fill="auto"/>
            <w:vAlign w:val="center"/>
            <w:hideMark/>
          </w:tcPr>
          <w:p w14:paraId="452EB37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00155</w:t>
            </w:r>
          </w:p>
        </w:tc>
        <w:tc>
          <w:tcPr>
            <w:tcW w:w="3402" w:type="dxa"/>
            <w:shd w:val="clear" w:color="auto" w:fill="auto"/>
            <w:vAlign w:val="center"/>
            <w:hideMark/>
          </w:tcPr>
          <w:p w14:paraId="2BA7F3A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3260" w:type="dxa"/>
            <w:shd w:val="clear" w:color="auto" w:fill="auto"/>
            <w:vAlign w:val="center"/>
            <w:hideMark/>
          </w:tcPr>
          <w:p w14:paraId="653B77E7" w14:textId="77777777" w:rsidR="005562F9" w:rsidRPr="004565D0" w:rsidRDefault="005562F9" w:rsidP="007E066C">
            <w:pPr>
              <w:rPr>
                <w:rFonts w:ascii="Times New Roman" w:hAnsi="Times New Roman" w:cs="Times New Roman"/>
                <w:sz w:val="20"/>
                <w:szCs w:val="20"/>
              </w:rPr>
            </w:pPr>
            <w:hyperlink r:id="rId29" w:history="1">
              <w:r w:rsidRPr="004565D0">
                <w:rPr>
                  <w:rStyle w:val="ab"/>
                  <w:rFonts w:ascii="Times New Roman" w:hAnsi="Times New Roman" w:cs="Times New Roman"/>
                  <w:color w:val="auto"/>
                  <w:sz w:val="20"/>
                  <w:szCs w:val="20"/>
                </w:rPr>
                <w:t>Закон України “Про житлово-комунальні послуги”</w:t>
              </w:r>
            </w:hyperlink>
          </w:p>
        </w:tc>
      </w:tr>
      <w:tr w:rsidR="005562F9" w:rsidRPr="004565D0" w14:paraId="1F3700AE" w14:textId="77777777" w:rsidTr="007E066C">
        <w:trPr>
          <w:trHeight w:val="2100"/>
        </w:trPr>
        <w:tc>
          <w:tcPr>
            <w:tcW w:w="738" w:type="dxa"/>
            <w:shd w:val="clear" w:color="auto" w:fill="auto"/>
            <w:vAlign w:val="center"/>
          </w:tcPr>
          <w:p w14:paraId="369160A0"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60</w:t>
            </w:r>
          </w:p>
        </w:tc>
        <w:tc>
          <w:tcPr>
            <w:tcW w:w="1701" w:type="dxa"/>
            <w:shd w:val="clear" w:color="auto" w:fill="auto"/>
            <w:vAlign w:val="center"/>
            <w:hideMark/>
          </w:tcPr>
          <w:p w14:paraId="0234BAB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02025</w:t>
            </w:r>
          </w:p>
        </w:tc>
        <w:tc>
          <w:tcPr>
            <w:tcW w:w="3402" w:type="dxa"/>
            <w:shd w:val="clear" w:color="auto" w:fill="auto"/>
            <w:vAlign w:val="center"/>
            <w:hideMark/>
          </w:tcPr>
          <w:p w14:paraId="3BEB90C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3260" w:type="dxa"/>
            <w:shd w:val="clear" w:color="auto" w:fill="auto"/>
            <w:vAlign w:val="center"/>
            <w:hideMark/>
          </w:tcPr>
          <w:p w14:paraId="571D6EF8" w14:textId="77777777" w:rsidR="005562F9" w:rsidRPr="004565D0" w:rsidRDefault="005562F9" w:rsidP="007E066C">
            <w:pPr>
              <w:rPr>
                <w:rFonts w:ascii="Times New Roman" w:hAnsi="Times New Roman" w:cs="Times New Roman"/>
                <w:sz w:val="20"/>
                <w:szCs w:val="20"/>
              </w:rPr>
            </w:pPr>
            <w:hyperlink r:id="rId30" w:anchor="n797" w:history="1">
              <w:r w:rsidRPr="004565D0">
                <w:rPr>
                  <w:rStyle w:val="ab"/>
                  <w:rFonts w:ascii="Times New Roman" w:hAnsi="Times New Roman" w:cs="Times New Roman"/>
                  <w:color w:val="auto"/>
                  <w:sz w:val="20"/>
                  <w:szCs w:val="20"/>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hyperlink>
          </w:p>
        </w:tc>
      </w:tr>
      <w:tr w:rsidR="005562F9" w:rsidRPr="004565D0" w14:paraId="263260D9" w14:textId="77777777" w:rsidTr="007E066C">
        <w:trPr>
          <w:trHeight w:val="3150"/>
        </w:trPr>
        <w:tc>
          <w:tcPr>
            <w:tcW w:w="738" w:type="dxa"/>
            <w:shd w:val="clear" w:color="auto" w:fill="auto"/>
            <w:vAlign w:val="center"/>
          </w:tcPr>
          <w:p w14:paraId="1C21CBDC"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61</w:t>
            </w:r>
          </w:p>
        </w:tc>
        <w:tc>
          <w:tcPr>
            <w:tcW w:w="1701" w:type="dxa"/>
            <w:shd w:val="clear" w:color="auto" w:fill="auto"/>
            <w:vAlign w:val="center"/>
            <w:hideMark/>
          </w:tcPr>
          <w:p w14:paraId="579676A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00157</w:t>
            </w:r>
          </w:p>
        </w:tc>
        <w:tc>
          <w:tcPr>
            <w:tcW w:w="3402" w:type="dxa"/>
            <w:shd w:val="clear" w:color="auto" w:fill="auto"/>
            <w:vAlign w:val="center"/>
            <w:hideMark/>
          </w:tcPr>
          <w:p w14:paraId="4254078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пільги на придбання палива, у тому числі рідкого, скрапленого балонного газу для побутових потреб</w:t>
            </w:r>
          </w:p>
        </w:tc>
        <w:tc>
          <w:tcPr>
            <w:tcW w:w="3260" w:type="dxa"/>
            <w:shd w:val="clear" w:color="auto" w:fill="auto"/>
            <w:vAlign w:val="center"/>
            <w:hideMark/>
          </w:tcPr>
          <w:p w14:paraId="2CB13B0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Закони України “Про статус ветеранів війни, гарантії їх соціального захисту”, “Про жертви нацистських переслідувань”, “Про статус і соціальний захист громадян, які постраждали внаслідок Чорнобильської катастрофи”, “Про охорону дитинства”</w:t>
            </w:r>
          </w:p>
        </w:tc>
      </w:tr>
      <w:tr w:rsidR="005562F9" w:rsidRPr="004565D0" w14:paraId="3CEFE034" w14:textId="77777777" w:rsidTr="007E066C">
        <w:trPr>
          <w:trHeight w:val="600"/>
        </w:trPr>
        <w:tc>
          <w:tcPr>
            <w:tcW w:w="738" w:type="dxa"/>
            <w:shd w:val="clear" w:color="auto" w:fill="auto"/>
            <w:vAlign w:val="center"/>
          </w:tcPr>
          <w:p w14:paraId="75BA2E7C"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lastRenderedPageBreak/>
              <w:t>62</w:t>
            </w:r>
          </w:p>
        </w:tc>
        <w:tc>
          <w:tcPr>
            <w:tcW w:w="1701" w:type="dxa"/>
            <w:shd w:val="clear" w:color="auto" w:fill="auto"/>
            <w:vAlign w:val="center"/>
            <w:hideMark/>
          </w:tcPr>
          <w:p w14:paraId="02963A1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01995</w:t>
            </w:r>
          </w:p>
        </w:tc>
        <w:tc>
          <w:tcPr>
            <w:tcW w:w="3402" w:type="dxa"/>
            <w:shd w:val="clear" w:color="auto" w:fill="auto"/>
            <w:vAlign w:val="center"/>
            <w:hideMark/>
          </w:tcPr>
          <w:p w14:paraId="583F65B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3260" w:type="dxa"/>
            <w:shd w:val="clear" w:color="auto" w:fill="auto"/>
            <w:vAlign w:val="center"/>
            <w:hideMark/>
          </w:tcPr>
          <w:p w14:paraId="132CE8E9" w14:textId="77777777" w:rsidR="005562F9" w:rsidRPr="004565D0" w:rsidRDefault="005562F9" w:rsidP="007E066C">
            <w:pPr>
              <w:rPr>
                <w:rFonts w:ascii="Times New Roman" w:hAnsi="Times New Roman" w:cs="Times New Roman"/>
                <w:sz w:val="20"/>
                <w:szCs w:val="20"/>
              </w:rPr>
            </w:pPr>
            <w:hyperlink r:id="rId31" w:history="1">
              <w:r w:rsidRPr="004565D0">
                <w:rPr>
                  <w:rStyle w:val="ab"/>
                  <w:rFonts w:ascii="Times New Roman" w:hAnsi="Times New Roman" w:cs="Times New Roman"/>
                  <w:color w:val="auto"/>
                  <w:sz w:val="20"/>
                  <w:szCs w:val="20"/>
                </w:rPr>
                <w:t>Закон України “Про соціальні послуги”</w:t>
              </w:r>
            </w:hyperlink>
          </w:p>
        </w:tc>
      </w:tr>
      <w:tr w:rsidR="005562F9" w:rsidRPr="004565D0" w14:paraId="64F61E18" w14:textId="77777777" w:rsidTr="007E066C">
        <w:trPr>
          <w:trHeight w:val="600"/>
        </w:trPr>
        <w:tc>
          <w:tcPr>
            <w:tcW w:w="738" w:type="dxa"/>
            <w:shd w:val="clear" w:color="auto" w:fill="auto"/>
            <w:vAlign w:val="center"/>
          </w:tcPr>
          <w:p w14:paraId="5978EF26"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63</w:t>
            </w:r>
          </w:p>
        </w:tc>
        <w:tc>
          <w:tcPr>
            <w:tcW w:w="1701" w:type="dxa"/>
            <w:shd w:val="clear" w:color="auto" w:fill="auto"/>
            <w:vAlign w:val="center"/>
          </w:tcPr>
          <w:p w14:paraId="0F7B70D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00139</w:t>
            </w:r>
          </w:p>
        </w:tc>
        <w:tc>
          <w:tcPr>
            <w:tcW w:w="3402" w:type="dxa"/>
            <w:shd w:val="clear" w:color="auto" w:fill="auto"/>
            <w:vAlign w:val="center"/>
          </w:tcPr>
          <w:p w14:paraId="0DA5323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Прийняття рішення щодо надання соціальних послуг</w:t>
            </w:r>
          </w:p>
        </w:tc>
        <w:tc>
          <w:tcPr>
            <w:tcW w:w="3260" w:type="dxa"/>
            <w:shd w:val="clear" w:color="auto" w:fill="auto"/>
            <w:vAlign w:val="center"/>
          </w:tcPr>
          <w:p w14:paraId="158330D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соціальні послуги»</w:t>
            </w:r>
          </w:p>
        </w:tc>
      </w:tr>
      <w:tr w:rsidR="005562F9" w:rsidRPr="004565D0" w14:paraId="4507A311" w14:textId="77777777" w:rsidTr="007E066C">
        <w:trPr>
          <w:trHeight w:val="1004"/>
        </w:trPr>
        <w:tc>
          <w:tcPr>
            <w:tcW w:w="738" w:type="dxa"/>
            <w:shd w:val="clear" w:color="auto" w:fill="auto"/>
            <w:vAlign w:val="center"/>
          </w:tcPr>
          <w:p w14:paraId="50ED6512"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64</w:t>
            </w:r>
          </w:p>
        </w:tc>
        <w:tc>
          <w:tcPr>
            <w:tcW w:w="1701" w:type="dxa"/>
            <w:shd w:val="clear" w:color="auto" w:fill="auto"/>
            <w:vAlign w:val="center"/>
          </w:tcPr>
          <w:p w14:paraId="3E4B420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01925</w:t>
            </w:r>
          </w:p>
        </w:tc>
        <w:tc>
          <w:tcPr>
            <w:tcW w:w="3402" w:type="dxa"/>
            <w:shd w:val="clear" w:color="auto" w:fill="auto"/>
            <w:vAlign w:val="center"/>
          </w:tcPr>
          <w:p w14:paraId="6830BBE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одноразової матеріальної допомоги малозабезпеченим верства населення</w:t>
            </w:r>
          </w:p>
        </w:tc>
        <w:tc>
          <w:tcPr>
            <w:tcW w:w="3260" w:type="dxa"/>
            <w:shd w:val="clear" w:color="auto" w:fill="auto"/>
            <w:vAlign w:val="center"/>
          </w:tcPr>
          <w:p w14:paraId="30A5004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місцеве самоврядування в Україні»</w:t>
            </w:r>
          </w:p>
        </w:tc>
      </w:tr>
      <w:tr w:rsidR="005562F9" w:rsidRPr="004565D0" w14:paraId="135EDDE6" w14:textId="77777777" w:rsidTr="007E066C">
        <w:trPr>
          <w:trHeight w:val="1260"/>
        </w:trPr>
        <w:tc>
          <w:tcPr>
            <w:tcW w:w="738" w:type="dxa"/>
            <w:shd w:val="clear" w:color="auto" w:fill="auto"/>
            <w:vAlign w:val="center"/>
          </w:tcPr>
          <w:p w14:paraId="51079AC4"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65</w:t>
            </w:r>
          </w:p>
        </w:tc>
        <w:tc>
          <w:tcPr>
            <w:tcW w:w="1701" w:type="dxa"/>
            <w:shd w:val="clear" w:color="auto" w:fill="auto"/>
            <w:vAlign w:val="center"/>
          </w:tcPr>
          <w:p w14:paraId="2BC9380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01435</w:t>
            </w:r>
          </w:p>
        </w:tc>
        <w:tc>
          <w:tcPr>
            <w:tcW w:w="3402" w:type="dxa"/>
            <w:shd w:val="clear" w:color="auto" w:fill="auto"/>
            <w:vAlign w:val="center"/>
          </w:tcPr>
          <w:p w14:paraId="6176604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одноразової матеріальної допомоги у разі перебування в лікувальному закладі</w:t>
            </w:r>
          </w:p>
        </w:tc>
        <w:tc>
          <w:tcPr>
            <w:tcW w:w="3260" w:type="dxa"/>
            <w:shd w:val="clear" w:color="auto" w:fill="auto"/>
            <w:vAlign w:val="center"/>
          </w:tcPr>
          <w:p w14:paraId="1559069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місцеве самоврядування в Україні»</w:t>
            </w:r>
          </w:p>
        </w:tc>
      </w:tr>
      <w:tr w:rsidR="005562F9" w:rsidRPr="004565D0" w14:paraId="767A695D" w14:textId="77777777" w:rsidTr="007E066C">
        <w:trPr>
          <w:trHeight w:val="1091"/>
        </w:trPr>
        <w:tc>
          <w:tcPr>
            <w:tcW w:w="738" w:type="dxa"/>
            <w:shd w:val="clear" w:color="auto" w:fill="auto"/>
            <w:vAlign w:val="center"/>
          </w:tcPr>
          <w:p w14:paraId="39736A84"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66</w:t>
            </w:r>
          </w:p>
        </w:tc>
        <w:tc>
          <w:tcPr>
            <w:tcW w:w="1701" w:type="dxa"/>
            <w:shd w:val="clear" w:color="auto" w:fill="auto"/>
            <w:vAlign w:val="center"/>
          </w:tcPr>
          <w:p w14:paraId="1BCA1901" w14:textId="77777777" w:rsidR="005562F9" w:rsidRPr="004565D0" w:rsidRDefault="005562F9" w:rsidP="007E066C">
            <w:pPr>
              <w:rPr>
                <w:rFonts w:ascii="Times New Roman" w:hAnsi="Times New Roman" w:cs="Times New Roman"/>
                <w:sz w:val="20"/>
                <w:szCs w:val="20"/>
              </w:rPr>
            </w:pPr>
          </w:p>
        </w:tc>
        <w:tc>
          <w:tcPr>
            <w:tcW w:w="3402" w:type="dxa"/>
            <w:shd w:val="clear" w:color="auto" w:fill="auto"/>
            <w:vAlign w:val="center"/>
          </w:tcPr>
          <w:p w14:paraId="332E070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одноразової матеріальної допомоги у разі важкої (довготривалої) хвороби</w:t>
            </w:r>
          </w:p>
        </w:tc>
        <w:tc>
          <w:tcPr>
            <w:tcW w:w="3260" w:type="dxa"/>
            <w:shd w:val="clear" w:color="auto" w:fill="auto"/>
            <w:vAlign w:val="center"/>
          </w:tcPr>
          <w:p w14:paraId="07D0F60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місцеве самоврядування в Україні»</w:t>
            </w:r>
          </w:p>
        </w:tc>
      </w:tr>
      <w:tr w:rsidR="005562F9" w:rsidRPr="004565D0" w14:paraId="4BFC9C68" w14:textId="77777777" w:rsidTr="007E066C">
        <w:trPr>
          <w:trHeight w:val="1154"/>
        </w:trPr>
        <w:tc>
          <w:tcPr>
            <w:tcW w:w="738" w:type="dxa"/>
            <w:shd w:val="clear" w:color="auto" w:fill="auto"/>
            <w:vAlign w:val="center"/>
          </w:tcPr>
          <w:p w14:paraId="51290F4B"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67</w:t>
            </w:r>
          </w:p>
        </w:tc>
        <w:tc>
          <w:tcPr>
            <w:tcW w:w="1701" w:type="dxa"/>
            <w:shd w:val="clear" w:color="auto" w:fill="auto"/>
            <w:vAlign w:val="center"/>
          </w:tcPr>
          <w:p w14:paraId="2F3C897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01434</w:t>
            </w:r>
          </w:p>
        </w:tc>
        <w:tc>
          <w:tcPr>
            <w:tcW w:w="3402" w:type="dxa"/>
            <w:shd w:val="clear" w:color="auto" w:fill="auto"/>
            <w:vAlign w:val="center"/>
          </w:tcPr>
          <w:p w14:paraId="407340B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 xml:space="preserve">Надання одноразової матеріальної допомоги постраждалим від стихійного лиха </w:t>
            </w:r>
          </w:p>
        </w:tc>
        <w:tc>
          <w:tcPr>
            <w:tcW w:w="3260" w:type="dxa"/>
            <w:shd w:val="clear" w:color="auto" w:fill="auto"/>
            <w:vAlign w:val="center"/>
          </w:tcPr>
          <w:p w14:paraId="2085E70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місцеве самоврядування в Україні»</w:t>
            </w:r>
          </w:p>
        </w:tc>
      </w:tr>
      <w:tr w:rsidR="005562F9" w:rsidRPr="004565D0" w14:paraId="205EFDE1" w14:textId="77777777" w:rsidTr="007E066C">
        <w:trPr>
          <w:trHeight w:val="1126"/>
        </w:trPr>
        <w:tc>
          <w:tcPr>
            <w:tcW w:w="738" w:type="dxa"/>
            <w:shd w:val="clear" w:color="auto" w:fill="auto"/>
            <w:vAlign w:val="center"/>
          </w:tcPr>
          <w:p w14:paraId="350929B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68</w:t>
            </w:r>
          </w:p>
        </w:tc>
        <w:tc>
          <w:tcPr>
            <w:tcW w:w="1701" w:type="dxa"/>
            <w:shd w:val="clear" w:color="auto" w:fill="auto"/>
            <w:vAlign w:val="center"/>
          </w:tcPr>
          <w:p w14:paraId="3B91DC1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01241</w:t>
            </w:r>
          </w:p>
        </w:tc>
        <w:tc>
          <w:tcPr>
            <w:tcW w:w="3402" w:type="dxa"/>
            <w:shd w:val="clear" w:color="auto" w:fill="auto"/>
            <w:vAlign w:val="center"/>
          </w:tcPr>
          <w:p w14:paraId="65B6632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матеріальної допомоги на поховання непрацюючих громадян</w:t>
            </w:r>
          </w:p>
        </w:tc>
        <w:tc>
          <w:tcPr>
            <w:tcW w:w="3260" w:type="dxa"/>
            <w:shd w:val="clear" w:color="auto" w:fill="auto"/>
            <w:vAlign w:val="center"/>
          </w:tcPr>
          <w:p w14:paraId="2106E3D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місцеве самоврядування в Україні»</w:t>
            </w:r>
          </w:p>
        </w:tc>
      </w:tr>
      <w:tr w:rsidR="005562F9" w:rsidRPr="004565D0" w14:paraId="0DBCCC95" w14:textId="77777777" w:rsidTr="007E066C">
        <w:trPr>
          <w:trHeight w:val="1128"/>
        </w:trPr>
        <w:tc>
          <w:tcPr>
            <w:tcW w:w="738" w:type="dxa"/>
            <w:shd w:val="clear" w:color="auto" w:fill="auto"/>
            <w:vAlign w:val="center"/>
          </w:tcPr>
          <w:p w14:paraId="773E6D9D"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69</w:t>
            </w:r>
          </w:p>
        </w:tc>
        <w:tc>
          <w:tcPr>
            <w:tcW w:w="1701" w:type="dxa"/>
            <w:shd w:val="clear" w:color="auto" w:fill="auto"/>
            <w:vAlign w:val="center"/>
          </w:tcPr>
          <w:p w14:paraId="310007D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02159</w:t>
            </w:r>
          </w:p>
        </w:tc>
        <w:tc>
          <w:tcPr>
            <w:tcW w:w="3402" w:type="dxa"/>
            <w:shd w:val="clear" w:color="auto" w:fill="auto"/>
            <w:vAlign w:val="center"/>
          </w:tcPr>
          <w:p w14:paraId="6938801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матеріальної допомоги учасникам АТО/ООС</w:t>
            </w:r>
          </w:p>
        </w:tc>
        <w:tc>
          <w:tcPr>
            <w:tcW w:w="3260" w:type="dxa"/>
            <w:shd w:val="clear" w:color="auto" w:fill="auto"/>
            <w:vAlign w:val="center"/>
          </w:tcPr>
          <w:p w14:paraId="3795ED4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місцеве самоврядування в Україні»</w:t>
            </w:r>
          </w:p>
        </w:tc>
      </w:tr>
      <w:tr w:rsidR="005562F9" w:rsidRPr="004565D0" w14:paraId="374A8DB2" w14:textId="77777777" w:rsidTr="007E066C">
        <w:trPr>
          <w:trHeight w:val="1500"/>
        </w:trPr>
        <w:tc>
          <w:tcPr>
            <w:tcW w:w="738" w:type="dxa"/>
            <w:shd w:val="clear" w:color="auto" w:fill="auto"/>
            <w:vAlign w:val="center"/>
          </w:tcPr>
          <w:p w14:paraId="1F013969"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70</w:t>
            </w:r>
          </w:p>
        </w:tc>
        <w:tc>
          <w:tcPr>
            <w:tcW w:w="1701" w:type="dxa"/>
            <w:shd w:val="clear" w:color="auto" w:fill="auto"/>
            <w:vAlign w:val="center"/>
          </w:tcPr>
          <w:p w14:paraId="0D043D5A" w14:textId="77777777" w:rsidR="005562F9" w:rsidRPr="004565D0" w:rsidRDefault="005562F9" w:rsidP="007E066C">
            <w:pPr>
              <w:rPr>
                <w:rFonts w:ascii="Times New Roman" w:hAnsi="Times New Roman" w:cs="Times New Roman"/>
                <w:sz w:val="20"/>
                <w:szCs w:val="20"/>
              </w:rPr>
            </w:pPr>
          </w:p>
        </w:tc>
        <w:tc>
          <w:tcPr>
            <w:tcW w:w="3402" w:type="dxa"/>
            <w:shd w:val="clear" w:color="auto" w:fill="auto"/>
            <w:vAlign w:val="center"/>
          </w:tcPr>
          <w:p w14:paraId="76B24EC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 xml:space="preserve">Надання одноразової грошової допомоги на поховання члену сім’ї (особі, яка зідснила поховання) жителя (жительки) Почаївської територіальної громадия який (яка) брав(ла) безпосередню участь в здійсненні заходів, необхідних для забезпечення безпеки населення та інетерсів держави у зв’язкуіщ військовою агресвією російської федерації проти України (24.02.2022) </w:t>
            </w:r>
          </w:p>
        </w:tc>
        <w:tc>
          <w:tcPr>
            <w:tcW w:w="3260" w:type="dxa"/>
            <w:shd w:val="clear" w:color="auto" w:fill="auto"/>
            <w:vAlign w:val="center"/>
          </w:tcPr>
          <w:p w14:paraId="318430A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місцеве самоврядування в Україні»</w:t>
            </w:r>
          </w:p>
        </w:tc>
      </w:tr>
      <w:tr w:rsidR="005562F9" w:rsidRPr="004565D0" w14:paraId="48F9709C" w14:textId="77777777" w:rsidTr="007E066C">
        <w:trPr>
          <w:trHeight w:val="1500"/>
        </w:trPr>
        <w:tc>
          <w:tcPr>
            <w:tcW w:w="738" w:type="dxa"/>
            <w:shd w:val="clear" w:color="auto" w:fill="auto"/>
            <w:vAlign w:val="center"/>
          </w:tcPr>
          <w:p w14:paraId="422AAD2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71</w:t>
            </w:r>
          </w:p>
        </w:tc>
        <w:tc>
          <w:tcPr>
            <w:tcW w:w="1701" w:type="dxa"/>
            <w:shd w:val="clear" w:color="auto" w:fill="auto"/>
            <w:vAlign w:val="center"/>
          </w:tcPr>
          <w:p w14:paraId="7A41493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01333</w:t>
            </w:r>
          </w:p>
        </w:tc>
        <w:tc>
          <w:tcPr>
            <w:tcW w:w="3402" w:type="dxa"/>
            <w:shd w:val="clear" w:color="auto" w:fill="auto"/>
            <w:vAlign w:val="center"/>
          </w:tcPr>
          <w:p w14:paraId="35A2CEF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довідки про наявність у житловому приміщенні пічного опалення та/або кухонного вогнища на твердому паливі.</w:t>
            </w:r>
          </w:p>
        </w:tc>
        <w:tc>
          <w:tcPr>
            <w:tcW w:w="3260" w:type="dxa"/>
            <w:shd w:val="clear" w:color="auto" w:fill="auto"/>
            <w:vAlign w:val="center"/>
          </w:tcPr>
          <w:p w14:paraId="41E9FF7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 xml:space="preserve">Закон України «Про місцеве самоврядування в Україні», Постанова КМУ «373 від </w:t>
            </w:r>
          </w:p>
        </w:tc>
      </w:tr>
      <w:tr w:rsidR="005562F9" w:rsidRPr="004565D0" w14:paraId="21A2BE31" w14:textId="77777777" w:rsidTr="007E066C">
        <w:trPr>
          <w:trHeight w:val="983"/>
        </w:trPr>
        <w:tc>
          <w:tcPr>
            <w:tcW w:w="738" w:type="dxa"/>
            <w:shd w:val="clear" w:color="auto" w:fill="auto"/>
            <w:vAlign w:val="center"/>
          </w:tcPr>
          <w:p w14:paraId="2461F35B"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72</w:t>
            </w:r>
          </w:p>
        </w:tc>
        <w:tc>
          <w:tcPr>
            <w:tcW w:w="1701" w:type="dxa"/>
            <w:shd w:val="clear" w:color="auto" w:fill="auto"/>
            <w:vAlign w:val="center"/>
          </w:tcPr>
          <w:p w14:paraId="5CC1A600" w14:textId="77777777" w:rsidR="005562F9" w:rsidRPr="004565D0" w:rsidRDefault="005562F9" w:rsidP="007E066C">
            <w:pPr>
              <w:rPr>
                <w:rFonts w:ascii="Times New Roman" w:hAnsi="Times New Roman" w:cs="Times New Roman"/>
                <w:sz w:val="20"/>
                <w:szCs w:val="20"/>
              </w:rPr>
            </w:pPr>
          </w:p>
        </w:tc>
        <w:tc>
          <w:tcPr>
            <w:tcW w:w="3402" w:type="dxa"/>
            <w:shd w:val="clear" w:color="auto" w:fill="auto"/>
            <w:vAlign w:val="center"/>
          </w:tcPr>
          <w:p w14:paraId="0C0A33D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 xml:space="preserve">Компенсація за пошкодження та знищення окремих категорій об’єктів нерухомого майна внаслідок бойових дій, </w:t>
            </w:r>
            <w:r w:rsidRPr="004565D0">
              <w:rPr>
                <w:rFonts w:ascii="Times New Roman" w:hAnsi="Times New Roman" w:cs="Times New Roman"/>
                <w:sz w:val="20"/>
                <w:szCs w:val="20"/>
              </w:rPr>
              <w:lastRenderedPageBreak/>
              <w:t>терористичних актів, диверсій, спричинених збройною агресією Російської Федерації проти України</w:t>
            </w:r>
          </w:p>
        </w:tc>
        <w:tc>
          <w:tcPr>
            <w:tcW w:w="3260" w:type="dxa"/>
            <w:shd w:val="clear" w:color="auto" w:fill="auto"/>
            <w:vAlign w:val="center"/>
          </w:tcPr>
          <w:p w14:paraId="7E73201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lastRenderedPageBreak/>
              <w:t xml:space="preserve">Закон України «Про компенсацію за пошкодження та знищення окремих категорій об’єктів нерухомого майна внаслідок </w:t>
            </w:r>
            <w:r w:rsidRPr="004565D0">
              <w:rPr>
                <w:rFonts w:ascii="Times New Roman" w:hAnsi="Times New Roman" w:cs="Times New Roman"/>
                <w:sz w:val="20"/>
                <w:szCs w:val="20"/>
              </w:rPr>
              <w:lastRenderedPageBreak/>
              <w:t>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tc>
      </w:tr>
      <w:tr w:rsidR="005562F9" w:rsidRPr="004565D0" w14:paraId="23EBCEF2" w14:textId="77777777" w:rsidTr="007E066C">
        <w:trPr>
          <w:trHeight w:val="1500"/>
        </w:trPr>
        <w:tc>
          <w:tcPr>
            <w:tcW w:w="738" w:type="dxa"/>
            <w:shd w:val="clear" w:color="auto" w:fill="auto"/>
            <w:vAlign w:val="center"/>
          </w:tcPr>
          <w:p w14:paraId="7B671B50" w14:textId="77777777" w:rsidR="005562F9" w:rsidRPr="004565D0" w:rsidRDefault="005562F9" w:rsidP="007E066C">
            <w:pPr>
              <w:spacing w:after="0"/>
              <w:rPr>
                <w:rFonts w:ascii="Times New Roman" w:hAnsi="Times New Roman" w:cs="Times New Roman"/>
                <w:sz w:val="20"/>
                <w:szCs w:val="20"/>
                <w:lang w:val="uk-UA"/>
              </w:rPr>
            </w:pPr>
            <w:r w:rsidRPr="004565D0">
              <w:rPr>
                <w:rFonts w:ascii="Times New Roman" w:hAnsi="Times New Roman" w:cs="Times New Roman"/>
                <w:sz w:val="20"/>
                <w:szCs w:val="20"/>
                <w:lang w:val="uk-UA"/>
              </w:rPr>
              <w:lastRenderedPageBreak/>
              <w:t>73</w:t>
            </w:r>
          </w:p>
        </w:tc>
        <w:tc>
          <w:tcPr>
            <w:tcW w:w="1701" w:type="dxa"/>
            <w:shd w:val="clear" w:color="auto" w:fill="auto"/>
            <w:vAlign w:val="center"/>
          </w:tcPr>
          <w:p w14:paraId="3D8FD123"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01369</w:t>
            </w:r>
          </w:p>
        </w:tc>
        <w:tc>
          <w:tcPr>
            <w:tcW w:w="3402" w:type="dxa"/>
            <w:shd w:val="clear" w:color="auto" w:fill="auto"/>
            <w:vAlign w:val="center"/>
          </w:tcPr>
          <w:p w14:paraId="5156F5F8"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Комплексна електронна публічна послуга «єМалятко»:</w:t>
            </w:r>
          </w:p>
          <w:p w14:paraId="10270529" w14:textId="77777777" w:rsidR="005562F9" w:rsidRPr="004565D0" w:rsidRDefault="005562F9" w:rsidP="007E066C">
            <w:pPr>
              <w:spacing w:after="0"/>
              <w:rPr>
                <w:rFonts w:ascii="Times New Roman" w:hAnsi="Times New Roman" w:cs="Times New Roman"/>
                <w:sz w:val="20"/>
                <w:szCs w:val="20"/>
              </w:rPr>
            </w:pPr>
          </w:p>
          <w:p w14:paraId="43FDB61C"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 xml:space="preserve">1)державна реєстрація народження та визначення походження дитини </w:t>
            </w:r>
          </w:p>
          <w:p w14:paraId="77401D32" w14:textId="77777777" w:rsidR="005562F9" w:rsidRPr="004565D0" w:rsidRDefault="005562F9" w:rsidP="007E066C">
            <w:pPr>
              <w:spacing w:after="0"/>
              <w:rPr>
                <w:rFonts w:ascii="Times New Roman" w:hAnsi="Times New Roman" w:cs="Times New Roman"/>
                <w:sz w:val="20"/>
                <w:szCs w:val="20"/>
              </w:rPr>
            </w:pPr>
          </w:p>
          <w:p w14:paraId="71ACFCE0"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2)декларування місця проживання дитини</w:t>
            </w:r>
          </w:p>
          <w:p w14:paraId="146E0501" w14:textId="77777777" w:rsidR="005562F9" w:rsidRPr="004565D0" w:rsidRDefault="005562F9" w:rsidP="007E066C">
            <w:pPr>
              <w:spacing w:after="0"/>
              <w:rPr>
                <w:rFonts w:ascii="Times New Roman" w:hAnsi="Times New Roman" w:cs="Times New Roman"/>
                <w:sz w:val="20"/>
                <w:szCs w:val="20"/>
              </w:rPr>
            </w:pPr>
          </w:p>
          <w:p w14:paraId="5BC2B2EE"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3)призначення допомоги при народженні дитини</w:t>
            </w:r>
          </w:p>
          <w:p w14:paraId="57573DCF" w14:textId="77777777" w:rsidR="005562F9" w:rsidRPr="004565D0" w:rsidRDefault="005562F9" w:rsidP="007E066C">
            <w:pPr>
              <w:spacing w:after="0"/>
              <w:rPr>
                <w:rFonts w:ascii="Times New Roman" w:hAnsi="Times New Roman" w:cs="Times New Roman"/>
                <w:sz w:val="20"/>
                <w:szCs w:val="20"/>
              </w:rPr>
            </w:pPr>
          </w:p>
          <w:p w14:paraId="48EB16E0"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4)внесення відомостей про дитину до Реєстру пацієнтів в електронній системі охорони здоров’я</w:t>
            </w:r>
          </w:p>
          <w:p w14:paraId="7DD95FB2"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5) реєстрація дитини у Державному реєстрі фізичних осіб - платників податків</w:t>
            </w:r>
          </w:p>
          <w:p w14:paraId="17392514" w14:textId="77777777" w:rsidR="005562F9" w:rsidRPr="004565D0" w:rsidRDefault="005562F9" w:rsidP="007E066C">
            <w:pPr>
              <w:spacing w:after="0"/>
              <w:rPr>
                <w:rFonts w:ascii="Times New Roman" w:hAnsi="Times New Roman" w:cs="Times New Roman"/>
                <w:sz w:val="20"/>
                <w:szCs w:val="20"/>
              </w:rPr>
            </w:pPr>
          </w:p>
          <w:p w14:paraId="06503C06"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6) внесення інформації про дитину до Єдиного державного демографічного реєстру з автоматичним формуванням унікального номера запису в ньому</w:t>
            </w:r>
          </w:p>
          <w:p w14:paraId="4F1B57CB" w14:textId="77777777" w:rsidR="005562F9" w:rsidRPr="004565D0" w:rsidRDefault="005562F9" w:rsidP="007E066C">
            <w:pPr>
              <w:spacing w:after="0"/>
              <w:rPr>
                <w:rFonts w:ascii="Times New Roman" w:hAnsi="Times New Roman" w:cs="Times New Roman"/>
                <w:sz w:val="20"/>
                <w:szCs w:val="20"/>
              </w:rPr>
            </w:pPr>
          </w:p>
          <w:p w14:paraId="6703E7A0"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7)надання грошової компенсації вартості одноразової натуральної допомоги «пакунок малюка»</w:t>
            </w:r>
          </w:p>
          <w:p w14:paraId="1BD9E003" w14:textId="77777777" w:rsidR="005562F9" w:rsidRPr="004565D0" w:rsidRDefault="005562F9" w:rsidP="007E066C">
            <w:pPr>
              <w:spacing w:after="0"/>
              <w:rPr>
                <w:rFonts w:ascii="Times New Roman" w:hAnsi="Times New Roman" w:cs="Times New Roman"/>
                <w:sz w:val="20"/>
                <w:szCs w:val="20"/>
              </w:rPr>
            </w:pPr>
          </w:p>
          <w:p w14:paraId="1073825F"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8) видача посвідчень батьків багатодітної сім’ї та дитини з багатодітної сім’ї</w:t>
            </w:r>
          </w:p>
          <w:p w14:paraId="3A5D4197" w14:textId="77777777" w:rsidR="005562F9" w:rsidRPr="004565D0" w:rsidRDefault="005562F9" w:rsidP="007E066C">
            <w:pPr>
              <w:spacing w:after="0"/>
              <w:rPr>
                <w:rFonts w:ascii="Times New Roman" w:hAnsi="Times New Roman" w:cs="Times New Roman"/>
                <w:sz w:val="20"/>
                <w:szCs w:val="20"/>
              </w:rPr>
            </w:pPr>
          </w:p>
          <w:p w14:paraId="26AA17D9"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9) призначення допомоги на дітей, які виховуються у багатодітних сім’ях</w:t>
            </w:r>
          </w:p>
        </w:tc>
        <w:tc>
          <w:tcPr>
            <w:tcW w:w="3260" w:type="dxa"/>
            <w:shd w:val="clear" w:color="auto" w:fill="auto"/>
            <w:vAlign w:val="center"/>
          </w:tcPr>
          <w:p w14:paraId="66619913" w14:textId="77777777" w:rsidR="005562F9" w:rsidRPr="004565D0" w:rsidRDefault="005562F9" w:rsidP="007E066C">
            <w:pPr>
              <w:spacing w:after="0"/>
              <w:rPr>
                <w:rFonts w:ascii="Times New Roman" w:hAnsi="Times New Roman" w:cs="Times New Roman"/>
                <w:sz w:val="20"/>
                <w:szCs w:val="20"/>
              </w:rPr>
            </w:pPr>
            <w:hyperlink r:id="rId32" w:tgtFrame="_blank" w:history="1">
              <w:r w:rsidRPr="004565D0">
                <w:rPr>
                  <w:rStyle w:val="ab"/>
                  <w:rFonts w:ascii="Times New Roman" w:hAnsi="Times New Roman" w:cs="Times New Roman"/>
                  <w:color w:val="auto"/>
                  <w:sz w:val="20"/>
                  <w:szCs w:val="20"/>
                </w:rPr>
                <w:t>Закон України</w:t>
              </w:r>
            </w:hyperlink>
            <w:r w:rsidRPr="004565D0">
              <w:rPr>
                <w:rFonts w:ascii="Times New Roman" w:hAnsi="Times New Roman" w:cs="Times New Roman"/>
                <w:sz w:val="20"/>
                <w:szCs w:val="20"/>
              </w:rPr>
              <w:t xml:space="preserve"> «Про державну реєстрацію актів цивільного стану»</w:t>
            </w:r>
          </w:p>
          <w:p w14:paraId="493A656A" w14:textId="77777777" w:rsidR="005562F9" w:rsidRPr="004565D0" w:rsidRDefault="005562F9" w:rsidP="007E066C">
            <w:pPr>
              <w:spacing w:after="0"/>
              <w:rPr>
                <w:rFonts w:ascii="Times New Roman" w:hAnsi="Times New Roman" w:cs="Times New Roman"/>
                <w:sz w:val="20"/>
                <w:szCs w:val="20"/>
              </w:rPr>
            </w:pPr>
          </w:p>
          <w:p w14:paraId="6051627B" w14:textId="77777777" w:rsidR="005562F9" w:rsidRPr="004565D0" w:rsidRDefault="005562F9" w:rsidP="007E066C">
            <w:pPr>
              <w:spacing w:after="0"/>
              <w:rPr>
                <w:rFonts w:ascii="Times New Roman" w:hAnsi="Times New Roman" w:cs="Times New Roman"/>
                <w:sz w:val="20"/>
                <w:szCs w:val="20"/>
              </w:rPr>
            </w:pPr>
            <w:hyperlink r:id="rId33" w:tgtFrame="_blank" w:history="1">
              <w:r w:rsidRPr="004565D0">
                <w:rPr>
                  <w:rStyle w:val="ab"/>
                  <w:rFonts w:ascii="Times New Roman" w:hAnsi="Times New Roman" w:cs="Times New Roman"/>
                  <w:color w:val="auto"/>
                  <w:sz w:val="20"/>
                  <w:szCs w:val="20"/>
                </w:rPr>
                <w:t>Закон України</w:t>
              </w:r>
            </w:hyperlink>
            <w:r w:rsidRPr="004565D0">
              <w:rPr>
                <w:rFonts w:ascii="Times New Roman" w:hAnsi="Times New Roman" w:cs="Times New Roman"/>
                <w:sz w:val="20"/>
                <w:szCs w:val="20"/>
              </w:rPr>
              <w:t xml:space="preserve"> «Про надання публічних (електронних публічних) послуг щодо декларування та реєстрації місця проживання в Україні»</w:t>
            </w:r>
          </w:p>
          <w:p w14:paraId="2D3BF3C2" w14:textId="77777777" w:rsidR="005562F9" w:rsidRPr="004565D0" w:rsidRDefault="005562F9" w:rsidP="007E066C">
            <w:pPr>
              <w:spacing w:after="0"/>
              <w:rPr>
                <w:rFonts w:ascii="Times New Roman" w:hAnsi="Times New Roman" w:cs="Times New Roman"/>
                <w:sz w:val="20"/>
                <w:szCs w:val="20"/>
              </w:rPr>
            </w:pPr>
          </w:p>
          <w:p w14:paraId="7003229B" w14:textId="77777777" w:rsidR="005562F9" w:rsidRPr="004565D0" w:rsidRDefault="005562F9" w:rsidP="007E066C">
            <w:pPr>
              <w:spacing w:after="0"/>
              <w:rPr>
                <w:rFonts w:ascii="Times New Roman" w:hAnsi="Times New Roman" w:cs="Times New Roman"/>
                <w:sz w:val="20"/>
                <w:szCs w:val="20"/>
              </w:rPr>
            </w:pPr>
            <w:hyperlink r:id="rId34" w:tgtFrame="_blank" w:history="1">
              <w:r w:rsidRPr="004565D0">
                <w:rPr>
                  <w:rStyle w:val="ab"/>
                  <w:rFonts w:ascii="Times New Roman" w:hAnsi="Times New Roman" w:cs="Times New Roman"/>
                  <w:color w:val="auto"/>
                  <w:sz w:val="20"/>
                  <w:szCs w:val="20"/>
                </w:rPr>
                <w:t>Закон України</w:t>
              </w:r>
            </w:hyperlink>
            <w:r w:rsidRPr="004565D0">
              <w:rPr>
                <w:rFonts w:ascii="Times New Roman" w:hAnsi="Times New Roman" w:cs="Times New Roman"/>
                <w:sz w:val="20"/>
                <w:szCs w:val="20"/>
              </w:rPr>
              <w:t xml:space="preserve"> «Про державну допомогу сім’ям з дітьми»</w:t>
            </w:r>
          </w:p>
          <w:p w14:paraId="435378F0" w14:textId="77777777" w:rsidR="005562F9" w:rsidRPr="004565D0" w:rsidRDefault="005562F9" w:rsidP="007E066C">
            <w:pPr>
              <w:spacing w:after="0"/>
              <w:rPr>
                <w:rFonts w:ascii="Times New Roman" w:hAnsi="Times New Roman" w:cs="Times New Roman"/>
                <w:sz w:val="20"/>
                <w:szCs w:val="20"/>
              </w:rPr>
            </w:pPr>
          </w:p>
          <w:p w14:paraId="745366ED"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О</w:t>
            </w:r>
            <w:hyperlink r:id="rId35" w:tgtFrame="_blank" w:history="1">
              <w:r w:rsidRPr="004565D0">
                <w:rPr>
                  <w:rStyle w:val="ab"/>
                  <w:rFonts w:ascii="Times New Roman" w:hAnsi="Times New Roman" w:cs="Times New Roman"/>
                  <w:color w:val="auto"/>
                  <w:sz w:val="20"/>
                  <w:szCs w:val="20"/>
                </w:rPr>
                <w:t>снови законодавства України про охорону здоров’я</w:t>
              </w:r>
            </w:hyperlink>
          </w:p>
          <w:p w14:paraId="3EA086D6" w14:textId="77777777" w:rsidR="005562F9" w:rsidRPr="004565D0" w:rsidRDefault="005562F9" w:rsidP="007E066C">
            <w:pPr>
              <w:spacing w:after="0"/>
              <w:rPr>
                <w:rFonts w:ascii="Times New Roman" w:hAnsi="Times New Roman" w:cs="Times New Roman"/>
                <w:sz w:val="20"/>
                <w:szCs w:val="20"/>
              </w:rPr>
            </w:pPr>
          </w:p>
          <w:p w14:paraId="2F619995" w14:textId="77777777" w:rsidR="005562F9" w:rsidRPr="004565D0" w:rsidRDefault="005562F9" w:rsidP="007E066C">
            <w:pPr>
              <w:spacing w:after="0"/>
              <w:rPr>
                <w:rFonts w:ascii="Times New Roman" w:hAnsi="Times New Roman" w:cs="Times New Roman"/>
                <w:sz w:val="20"/>
                <w:szCs w:val="20"/>
              </w:rPr>
            </w:pPr>
            <w:hyperlink r:id="rId36" w:tgtFrame="_blank" w:history="1">
              <w:r w:rsidRPr="004565D0">
                <w:rPr>
                  <w:rStyle w:val="ab"/>
                  <w:rFonts w:ascii="Times New Roman" w:hAnsi="Times New Roman" w:cs="Times New Roman"/>
                  <w:color w:val="auto"/>
                  <w:sz w:val="20"/>
                  <w:szCs w:val="20"/>
                </w:rPr>
                <w:t>Податковий кодекс України</w:t>
              </w:r>
            </w:hyperlink>
          </w:p>
          <w:p w14:paraId="4E4DBACD" w14:textId="77777777" w:rsidR="005562F9" w:rsidRPr="004565D0" w:rsidRDefault="005562F9" w:rsidP="007E066C">
            <w:pPr>
              <w:spacing w:after="0"/>
              <w:rPr>
                <w:rFonts w:ascii="Times New Roman" w:hAnsi="Times New Roman" w:cs="Times New Roman"/>
                <w:sz w:val="20"/>
                <w:szCs w:val="20"/>
              </w:rPr>
            </w:pPr>
          </w:p>
          <w:p w14:paraId="170423DD"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За</w:t>
            </w:r>
            <w:hyperlink r:id="rId37" w:tgtFrame="_blank" w:history="1">
              <w:r w:rsidRPr="004565D0">
                <w:rPr>
                  <w:rStyle w:val="ab"/>
                  <w:rFonts w:ascii="Times New Roman" w:hAnsi="Times New Roman" w:cs="Times New Roman"/>
                  <w:color w:val="auto"/>
                  <w:sz w:val="20"/>
                  <w:szCs w:val="20"/>
                </w:rPr>
                <w:t>кон України</w:t>
              </w:r>
            </w:hyperlink>
            <w:r w:rsidRPr="004565D0">
              <w:rPr>
                <w:rFonts w:ascii="Times New Roman" w:hAnsi="Times New Roman" w:cs="Times New Roman"/>
                <w:sz w:val="20"/>
                <w:szCs w:val="20"/>
              </w:rPr>
              <w:t xml:space="preserve"> «Про Єдиний державний демографічний реєстр та документи, що підтверджують громадянство України, посвідчують особу чи її спеціальний статус»</w:t>
            </w:r>
          </w:p>
          <w:p w14:paraId="14E0A383" w14:textId="77777777" w:rsidR="005562F9" w:rsidRPr="004565D0" w:rsidRDefault="005562F9" w:rsidP="007E066C">
            <w:pPr>
              <w:spacing w:after="0"/>
              <w:rPr>
                <w:rFonts w:ascii="Times New Roman" w:hAnsi="Times New Roman" w:cs="Times New Roman"/>
                <w:sz w:val="20"/>
                <w:szCs w:val="20"/>
              </w:rPr>
            </w:pPr>
          </w:p>
          <w:p w14:paraId="08EDA459" w14:textId="77777777" w:rsidR="005562F9" w:rsidRPr="004565D0" w:rsidRDefault="005562F9" w:rsidP="007E066C">
            <w:pPr>
              <w:spacing w:after="0"/>
              <w:rPr>
                <w:rFonts w:ascii="Times New Roman" w:hAnsi="Times New Roman" w:cs="Times New Roman"/>
                <w:sz w:val="20"/>
                <w:szCs w:val="20"/>
              </w:rPr>
            </w:pPr>
            <w:hyperlink r:id="rId38" w:tgtFrame="_blank" w:history="1">
              <w:r w:rsidRPr="004565D0">
                <w:rPr>
                  <w:rStyle w:val="ab"/>
                  <w:rFonts w:ascii="Times New Roman" w:hAnsi="Times New Roman" w:cs="Times New Roman"/>
                  <w:color w:val="auto"/>
                  <w:sz w:val="20"/>
                  <w:szCs w:val="20"/>
                </w:rPr>
                <w:t>Закон України</w:t>
              </w:r>
            </w:hyperlink>
            <w:r w:rsidRPr="004565D0">
              <w:rPr>
                <w:rFonts w:ascii="Times New Roman" w:hAnsi="Times New Roman" w:cs="Times New Roman"/>
                <w:sz w:val="20"/>
                <w:szCs w:val="20"/>
              </w:rPr>
              <w:t xml:space="preserve"> «Про державну допомогу сім’ям з дітьми»</w:t>
            </w:r>
          </w:p>
          <w:p w14:paraId="1FC68FF3" w14:textId="77777777" w:rsidR="005562F9" w:rsidRPr="004565D0" w:rsidRDefault="005562F9" w:rsidP="007E066C">
            <w:pPr>
              <w:spacing w:after="0"/>
              <w:rPr>
                <w:rFonts w:ascii="Times New Roman" w:hAnsi="Times New Roman" w:cs="Times New Roman"/>
                <w:sz w:val="20"/>
                <w:szCs w:val="20"/>
              </w:rPr>
            </w:pPr>
          </w:p>
          <w:p w14:paraId="1F8D17CC" w14:textId="77777777" w:rsidR="005562F9" w:rsidRPr="004565D0" w:rsidRDefault="005562F9" w:rsidP="007E066C">
            <w:pPr>
              <w:spacing w:after="0"/>
              <w:rPr>
                <w:rFonts w:ascii="Times New Roman" w:hAnsi="Times New Roman" w:cs="Times New Roman"/>
                <w:sz w:val="20"/>
                <w:szCs w:val="20"/>
              </w:rPr>
            </w:pPr>
            <w:hyperlink r:id="rId39" w:tgtFrame="_blank" w:history="1">
              <w:r w:rsidRPr="004565D0">
                <w:rPr>
                  <w:rStyle w:val="ab"/>
                  <w:rFonts w:ascii="Times New Roman" w:hAnsi="Times New Roman" w:cs="Times New Roman"/>
                  <w:color w:val="auto"/>
                  <w:sz w:val="20"/>
                  <w:szCs w:val="20"/>
                </w:rPr>
                <w:t>Закон України</w:t>
              </w:r>
            </w:hyperlink>
            <w:r w:rsidRPr="004565D0">
              <w:rPr>
                <w:rFonts w:ascii="Times New Roman" w:hAnsi="Times New Roman" w:cs="Times New Roman"/>
                <w:sz w:val="20"/>
                <w:szCs w:val="20"/>
              </w:rPr>
              <w:t xml:space="preserve"> «Про охорону дитинства»</w:t>
            </w:r>
          </w:p>
          <w:p w14:paraId="02D6C1A2" w14:textId="77777777" w:rsidR="005562F9" w:rsidRPr="004565D0" w:rsidRDefault="005562F9" w:rsidP="007E066C">
            <w:pPr>
              <w:spacing w:after="0"/>
              <w:rPr>
                <w:rFonts w:ascii="Times New Roman" w:hAnsi="Times New Roman" w:cs="Times New Roman"/>
                <w:sz w:val="20"/>
                <w:szCs w:val="20"/>
              </w:rPr>
            </w:pPr>
          </w:p>
          <w:p w14:paraId="03CF1323" w14:textId="77777777" w:rsidR="005562F9" w:rsidRPr="004565D0" w:rsidRDefault="005562F9" w:rsidP="007E066C">
            <w:pPr>
              <w:spacing w:after="0"/>
              <w:rPr>
                <w:rFonts w:ascii="Times New Roman" w:hAnsi="Times New Roman" w:cs="Times New Roman"/>
                <w:sz w:val="20"/>
                <w:szCs w:val="20"/>
              </w:rPr>
            </w:pPr>
            <w:hyperlink r:id="rId40" w:tgtFrame="_blank" w:history="1">
              <w:r w:rsidRPr="004565D0">
                <w:rPr>
                  <w:rStyle w:val="ab"/>
                  <w:rFonts w:ascii="Times New Roman" w:hAnsi="Times New Roman" w:cs="Times New Roman"/>
                  <w:color w:val="auto"/>
                  <w:sz w:val="20"/>
                  <w:szCs w:val="20"/>
                </w:rPr>
                <w:t>Закон України</w:t>
              </w:r>
            </w:hyperlink>
            <w:r w:rsidRPr="004565D0">
              <w:rPr>
                <w:rFonts w:ascii="Times New Roman" w:hAnsi="Times New Roman" w:cs="Times New Roman"/>
                <w:sz w:val="20"/>
                <w:szCs w:val="20"/>
              </w:rPr>
              <w:t xml:space="preserve"> «Про охорону дитинства» </w:t>
            </w:r>
          </w:p>
          <w:p w14:paraId="3A1DCA6F" w14:textId="77777777" w:rsidR="005562F9" w:rsidRPr="004565D0" w:rsidRDefault="005562F9" w:rsidP="007E066C">
            <w:pPr>
              <w:spacing w:after="0"/>
              <w:rPr>
                <w:rFonts w:ascii="Times New Roman" w:hAnsi="Times New Roman" w:cs="Times New Roman"/>
                <w:sz w:val="20"/>
                <w:szCs w:val="20"/>
              </w:rPr>
            </w:pPr>
          </w:p>
        </w:tc>
      </w:tr>
      <w:tr w:rsidR="005562F9" w:rsidRPr="004565D0" w14:paraId="4BCB52C1" w14:textId="77777777" w:rsidTr="007E066C">
        <w:trPr>
          <w:trHeight w:val="1500"/>
        </w:trPr>
        <w:tc>
          <w:tcPr>
            <w:tcW w:w="738" w:type="dxa"/>
            <w:shd w:val="clear" w:color="auto" w:fill="auto"/>
            <w:vAlign w:val="center"/>
          </w:tcPr>
          <w:p w14:paraId="286EE12C"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74</w:t>
            </w:r>
          </w:p>
        </w:tc>
        <w:tc>
          <w:tcPr>
            <w:tcW w:w="1701" w:type="dxa"/>
            <w:shd w:val="clear" w:color="auto" w:fill="auto"/>
            <w:vAlign w:val="center"/>
          </w:tcPr>
          <w:p w14:paraId="40C124D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01597</w:t>
            </w:r>
          </w:p>
        </w:tc>
        <w:tc>
          <w:tcPr>
            <w:tcW w:w="3402" w:type="dxa"/>
            <w:shd w:val="clear" w:color="auto" w:fill="auto"/>
            <w:vAlign w:val="center"/>
          </w:tcPr>
          <w:p w14:paraId="4CAFD78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 xml:space="preserve">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w:t>
            </w:r>
            <w:r w:rsidRPr="004565D0">
              <w:rPr>
                <w:rFonts w:ascii="Times New Roman" w:hAnsi="Times New Roman" w:cs="Times New Roman"/>
                <w:sz w:val="20"/>
                <w:szCs w:val="20"/>
              </w:rPr>
              <w:lastRenderedPageBreak/>
              <w:t>непридатного/втраченого та у разі зміни персональних даних</w:t>
            </w:r>
          </w:p>
        </w:tc>
        <w:tc>
          <w:tcPr>
            <w:tcW w:w="3260" w:type="dxa"/>
            <w:shd w:val="clear" w:color="auto" w:fill="auto"/>
            <w:vAlign w:val="center"/>
          </w:tcPr>
          <w:p w14:paraId="10EC1416" w14:textId="77777777" w:rsidR="005562F9" w:rsidRPr="004565D0" w:rsidRDefault="005562F9" w:rsidP="007E066C">
            <w:pPr>
              <w:rPr>
                <w:rFonts w:ascii="Times New Roman" w:hAnsi="Times New Roman" w:cs="Times New Roman"/>
                <w:sz w:val="20"/>
                <w:szCs w:val="20"/>
              </w:rPr>
            </w:pPr>
            <w:hyperlink r:id="rId41" w:tgtFrame="_blank" w:history="1">
              <w:r w:rsidRPr="004565D0">
                <w:rPr>
                  <w:rStyle w:val="ab"/>
                  <w:rFonts w:ascii="Times New Roman" w:hAnsi="Times New Roman" w:cs="Times New Roman"/>
                  <w:color w:val="auto"/>
                  <w:sz w:val="20"/>
                  <w:szCs w:val="20"/>
                </w:rPr>
                <w:t>Закон України</w:t>
              </w:r>
            </w:hyperlink>
            <w:r w:rsidRPr="004565D0">
              <w:rPr>
                <w:rFonts w:ascii="Times New Roman" w:hAnsi="Times New Roman" w:cs="Times New Roman"/>
                <w:sz w:val="20"/>
                <w:szCs w:val="20"/>
              </w:rPr>
              <w:t xml:space="preserve"> «Про статус ветеранів війни, гарантії їх соціального захисту»</w:t>
            </w:r>
          </w:p>
        </w:tc>
      </w:tr>
      <w:tr w:rsidR="005562F9" w:rsidRPr="004565D0" w14:paraId="5322DC16" w14:textId="77777777" w:rsidTr="007E066C">
        <w:trPr>
          <w:trHeight w:val="1500"/>
        </w:trPr>
        <w:tc>
          <w:tcPr>
            <w:tcW w:w="738" w:type="dxa"/>
            <w:shd w:val="clear" w:color="auto" w:fill="auto"/>
            <w:vAlign w:val="center"/>
          </w:tcPr>
          <w:p w14:paraId="523289E2"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75</w:t>
            </w:r>
          </w:p>
        </w:tc>
        <w:tc>
          <w:tcPr>
            <w:tcW w:w="1701" w:type="dxa"/>
            <w:shd w:val="clear" w:color="auto" w:fill="auto"/>
            <w:vAlign w:val="center"/>
          </w:tcPr>
          <w:p w14:paraId="77E07FC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02499</w:t>
            </w:r>
          </w:p>
        </w:tc>
        <w:tc>
          <w:tcPr>
            <w:tcW w:w="3402" w:type="dxa"/>
            <w:shd w:val="clear" w:color="auto" w:fill="auto"/>
            <w:vAlign w:val="center"/>
          </w:tcPr>
          <w:p w14:paraId="7A93364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3260" w:type="dxa"/>
            <w:shd w:val="clear" w:color="auto" w:fill="auto"/>
            <w:vAlign w:val="center"/>
          </w:tcPr>
          <w:p w14:paraId="7C974AF0" w14:textId="77777777" w:rsidR="005562F9" w:rsidRPr="004565D0" w:rsidRDefault="005562F9" w:rsidP="007E066C">
            <w:pPr>
              <w:rPr>
                <w:rFonts w:ascii="Times New Roman" w:hAnsi="Times New Roman" w:cs="Times New Roman"/>
                <w:sz w:val="20"/>
                <w:szCs w:val="20"/>
              </w:rPr>
            </w:pPr>
            <w:hyperlink r:id="rId42" w:tgtFrame="_blank" w:history="1">
              <w:r w:rsidRPr="004565D0">
                <w:rPr>
                  <w:rStyle w:val="ab"/>
                  <w:rFonts w:ascii="Times New Roman" w:hAnsi="Times New Roman" w:cs="Times New Roman"/>
                  <w:color w:val="auto"/>
                  <w:sz w:val="20"/>
                  <w:szCs w:val="20"/>
                </w:rPr>
                <w:t>Закон України</w:t>
              </w:r>
            </w:hyperlink>
            <w:r w:rsidRPr="004565D0">
              <w:rPr>
                <w:rFonts w:ascii="Times New Roman" w:hAnsi="Times New Roman" w:cs="Times New Roman"/>
                <w:sz w:val="20"/>
                <w:szCs w:val="20"/>
              </w:rPr>
              <w:t xml:space="preserve"> «Про статус ветеранів війни, гарантії їх соціального захисту»</w:t>
            </w:r>
          </w:p>
        </w:tc>
      </w:tr>
      <w:tr w:rsidR="005562F9" w:rsidRPr="004565D0" w14:paraId="23CE9A50" w14:textId="77777777" w:rsidTr="007E066C">
        <w:trPr>
          <w:trHeight w:val="1500"/>
        </w:trPr>
        <w:tc>
          <w:tcPr>
            <w:tcW w:w="738" w:type="dxa"/>
            <w:shd w:val="clear" w:color="auto" w:fill="auto"/>
            <w:vAlign w:val="center"/>
          </w:tcPr>
          <w:p w14:paraId="7B621E6A"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76</w:t>
            </w:r>
          </w:p>
        </w:tc>
        <w:tc>
          <w:tcPr>
            <w:tcW w:w="1701" w:type="dxa"/>
            <w:shd w:val="clear" w:color="auto" w:fill="auto"/>
            <w:vAlign w:val="center"/>
          </w:tcPr>
          <w:p w14:paraId="7E35D45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01735</w:t>
            </w:r>
          </w:p>
        </w:tc>
        <w:tc>
          <w:tcPr>
            <w:tcW w:w="3402" w:type="dxa"/>
            <w:shd w:val="clear" w:color="auto" w:fill="auto"/>
            <w:vAlign w:val="center"/>
          </w:tcPr>
          <w:p w14:paraId="721F4BE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3260" w:type="dxa"/>
            <w:shd w:val="clear" w:color="auto" w:fill="auto"/>
            <w:vAlign w:val="center"/>
          </w:tcPr>
          <w:p w14:paraId="35AF5EA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Закони України «</w:t>
            </w:r>
            <w:hyperlink r:id="rId43" w:tgtFrame="_blank" w:history="1">
              <w:r w:rsidRPr="004565D0">
                <w:rPr>
                  <w:rStyle w:val="ab"/>
                  <w:rFonts w:ascii="Times New Roman" w:hAnsi="Times New Roman" w:cs="Times New Roman"/>
                  <w:color w:val="auto"/>
                  <w:sz w:val="20"/>
                  <w:szCs w:val="20"/>
                </w:rPr>
                <w:t>Про статус ветеранів війни, гарантії їх соціального захисту»</w:t>
              </w:r>
            </w:hyperlink>
            <w:r w:rsidRPr="004565D0">
              <w:rPr>
                <w:rFonts w:ascii="Times New Roman" w:hAnsi="Times New Roman" w:cs="Times New Roman"/>
                <w:sz w:val="20"/>
                <w:szCs w:val="20"/>
              </w:rPr>
              <w:t xml:space="preserve"> і «</w:t>
            </w:r>
            <w:hyperlink r:id="rId44" w:tgtFrame="_blank" w:history="1">
              <w:r w:rsidRPr="004565D0">
                <w:rPr>
                  <w:rStyle w:val="ab"/>
                  <w:rFonts w:ascii="Times New Roman" w:hAnsi="Times New Roman" w:cs="Times New Roman"/>
                  <w:color w:val="auto"/>
                  <w:sz w:val="20"/>
                  <w:szCs w:val="20"/>
                </w:rPr>
                <w:t>Про жертви нацистських переслідувань»</w:t>
              </w:r>
            </w:hyperlink>
          </w:p>
        </w:tc>
      </w:tr>
      <w:tr w:rsidR="005562F9" w:rsidRPr="004565D0" w14:paraId="1A570E75" w14:textId="77777777" w:rsidTr="007E066C">
        <w:trPr>
          <w:trHeight w:val="1047"/>
        </w:trPr>
        <w:tc>
          <w:tcPr>
            <w:tcW w:w="738" w:type="dxa"/>
            <w:shd w:val="clear" w:color="auto" w:fill="auto"/>
            <w:vAlign w:val="center"/>
          </w:tcPr>
          <w:p w14:paraId="4802B5A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77</w:t>
            </w:r>
          </w:p>
        </w:tc>
        <w:tc>
          <w:tcPr>
            <w:tcW w:w="1701" w:type="dxa"/>
            <w:shd w:val="clear" w:color="auto" w:fill="auto"/>
            <w:vAlign w:val="center"/>
          </w:tcPr>
          <w:p w14:paraId="2AFF58D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02266</w:t>
            </w:r>
          </w:p>
        </w:tc>
        <w:tc>
          <w:tcPr>
            <w:tcW w:w="3402" w:type="dxa"/>
            <w:shd w:val="clear" w:color="auto" w:fill="auto"/>
            <w:vAlign w:val="center"/>
          </w:tcPr>
          <w:p w14:paraId="20FF875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відомостей з Єдиного державного реєстру ветеранів війни</w:t>
            </w:r>
          </w:p>
        </w:tc>
        <w:tc>
          <w:tcPr>
            <w:tcW w:w="3260" w:type="dxa"/>
            <w:shd w:val="clear" w:color="auto" w:fill="auto"/>
            <w:vAlign w:val="center"/>
          </w:tcPr>
          <w:p w14:paraId="05F81C01" w14:textId="77777777" w:rsidR="005562F9" w:rsidRPr="004565D0" w:rsidRDefault="005562F9" w:rsidP="007E066C">
            <w:pPr>
              <w:rPr>
                <w:rFonts w:ascii="Times New Roman" w:hAnsi="Times New Roman" w:cs="Times New Roman"/>
                <w:sz w:val="20"/>
                <w:szCs w:val="20"/>
              </w:rPr>
            </w:pPr>
            <w:hyperlink r:id="rId45" w:tgtFrame="_blank" w:history="1">
              <w:r w:rsidRPr="004565D0">
                <w:rPr>
                  <w:rStyle w:val="ab"/>
                  <w:rFonts w:ascii="Times New Roman" w:hAnsi="Times New Roman" w:cs="Times New Roman"/>
                  <w:color w:val="auto"/>
                  <w:sz w:val="20"/>
                  <w:szCs w:val="20"/>
                </w:rPr>
                <w:t>Закон України</w:t>
              </w:r>
            </w:hyperlink>
            <w:r w:rsidRPr="004565D0">
              <w:rPr>
                <w:rFonts w:ascii="Times New Roman" w:hAnsi="Times New Roman" w:cs="Times New Roman"/>
                <w:sz w:val="20"/>
                <w:szCs w:val="20"/>
              </w:rPr>
              <w:t xml:space="preserve"> «Про статус ветеранів війни, гарантії їх соціального захисту»</w:t>
            </w:r>
          </w:p>
        </w:tc>
      </w:tr>
      <w:tr w:rsidR="005562F9" w:rsidRPr="004565D0" w14:paraId="3D484F4A" w14:textId="77777777" w:rsidTr="007E066C">
        <w:trPr>
          <w:trHeight w:val="1500"/>
        </w:trPr>
        <w:tc>
          <w:tcPr>
            <w:tcW w:w="738" w:type="dxa"/>
            <w:shd w:val="clear" w:color="auto" w:fill="auto"/>
            <w:vAlign w:val="center"/>
          </w:tcPr>
          <w:p w14:paraId="18D26BE8"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78</w:t>
            </w:r>
          </w:p>
        </w:tc>
        <w:tc>
          <w:tcPr>
            <w:tcW w:w="1701" w:type="dxa"/>
            <w:shd w:val="clear" w:color="auto" w:fill="auto"/>
            <w:vAlign w:val="center"/>
          </w:tcPr>
          <w:p w14:paraId="5B826F1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02216</w:t>
            </w:r>
          </w:p>
        </w:tc>
        <w:tc>
          <w:tcPr>
            <w:tcW w:w="3402" w:type="dxa"/>
            <w:shd w:val="clear" w:color="auto" w:fill="auto"/>
            <w:vAlign w:val="center"/>
          </w:tcPr>
          <w:p w14:paraId="35ED581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3260" w:type="dxa"/>
            <w:shd w:val="clear" w:color="auto" w:fill="auto"/>
            <w:vAlign w:val="center"/>
          </w:tcPr>
          <w:p w14:paraId="6D5A53A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Закони України «</w:t>
            </w:r>
            <w:hyperlink r:id="rId46" w:tgtFrame="_blank" w:history="1">
              <w:r w:rsidRPr="004565D0">
                <w:rPr>
                  <w:rStyle w:val="ab"/>
                  <w:rFonts w:ascii="Times New Roman" w:hAnsi="Times New Roman" w:cs="Times New Roman"/>
                  <w:color w:val="auto"/>
                  <w:sz w:val="20"/>
                  <w:szCs w:val="20"/>
                </w:rPr>
                <w:t>Про поховання та похоронну справу»</w:t>
              </w:r>
            </w:hyperlink>
            <w:r w:rsidRPr="004565D0">
              <w:rPr>
                <w:rFonts w:ascii="Times New Roman" w:hAnsi="Times New Roman" w:cs="Times New Roman"/>
                <w:sz w:val="20"/>
                <w:szCs w:val="20"/>
              </w:rPr>
              <w:t>,</w:t>
            </w:r>
            <w:hyperlink r:id="rId47" w:tgtFrame="_blank" w:history="1">
              <w:r w:rsidRPr="004565D0">
                <w:rPr>
                  <w:rStyle w:val="ab"/>
                  <w:rFonts w:ascii="Times New Roman" w:hAnsi="Times New Roman" w:cs="Times New Roman"/>
                  <w:color w:val="auto"/>
                  <w:sz w:val="20"/>
                  <w:szCs w:val="20"/>
                </w:rPr>
                <w:t xml:space="preserve"> «Про статус ветеранів війни, гарантії їх соціального захисту</w:t>
              </w:r>
            </w:hyperlink>
            <w:r w:rsidRPr="004565D0">
              <w:rPr>
                <w:rFonts w:ascii="Times New Roman" w:hAnsi="Times New Roman" w:cs="Times New Roman"/>
                <w:sz w:val="20"/>
                <w:szCs w:val="20"/>
              </w:rPr>
              <w:t>» і «</w:t>
            </w:r>
            <w:hyperlink r:id="rId48" w:tgtFrame="_blank" w:history="1">
              <w:r w:rsidRPr="004565D0">
                <w:rPr>
                  <w:rStyle w:val="ab"/>
                  <w:rFonts w:ascii="Times New Roman" w:hAnsi="Times New Roman" w:cs="Times New Roman"/>
                  <w:color w:val="auto"/>
                  <w:sz w:val="20"/>
                  <w:szCs w:val="20"/>
                </w:rPr>
                <w:t>Про основні засади соціального захисту ветеранів праці та інших громадян похилого віку в Україні»</w:t>
              </w:r>
            </w:hyperlink>
          </w:p>
        </w:tc>
      </w:tr>
      <w:tr w:rsidR="005562F9" w:rsidRPr="004565D0" w14:paraId="103C77F8" w14:textId="77777777" w:rsidTr="007E066C">
        <w:trPr>
          <w:trHeight w:val="1500"/>
        </w:trPr>
        <w:tc>
          <w:tcPr>
            <w:tcW w:w="738" w:type="dxa"/>
            <w:shd w:val="clear" w:color="auto" w:fill="auto"/>
            <w:vAlign w:val="center"/>
          </w:tcPr>
          <w:p w14:paraId="1A169C1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80</w:t>
            </w:r>
          </w:p>
        </w:tc>
        <w:tc>
          <w:tcPr>
            <w:tcW w:w="1701" w:type="dxa"/>
            <w:shd w:val="clear" w:color="auto" w:fill="auto"/>
            <w:vAlign w:val="center"/>
          </w:tcPr>
          <w:p w14:paraId="706E8F1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02500</w:t>
            </w:r>
          </w:p>
        </w:tc>
        <w:tc>
          <w:tcPr>
            <w:tcW w:w="3402" w:type="dxa"/>
            <w:shd w:val="clear" w:color="auto" w:fill="auto"/>
            <w:vAlign w:val="center"/>
          </w:tcPr>
          <w:p w14:paraId="5C737D4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3260" w:type="dxa"/>
            <w:shd w:val="clear" w:color="auto" w:fill="auto"/>
            <w:vAlign w:val="center"/>
          </w:tcPr>
          <w:p w14:paraId="559A019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129665AC" w14:textId="77777777" w:rsidTr="007E066C">
        <w:trPr>
          <w:trHeight w:val="1500"/>
        </w:trPr>
        <w:tc>
          <w:tcPr>
            <w:tcW w:w="738" w:type="dxa"/>
            <w:shd w:val="clear" w:color="auto" w:fill="auto"/>
            <w:vAlign w:val="center"/>
          </w:tcPr>
          <w:p w14:paraId="7AD324B4"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81</w:t>
            </w:r>
          </w:p>
        </w:tc>
        <w:tc>
          <w:tcPr>
            <w:tcW w:w="1701" w:type="dxa"/>
            <w:shd w:val="clear" w:color="auto" w:fill="auto"/>
            <w:vAlign w:val="center"/>
          </w:tcPr>
          <w:p w14:paraId="113415C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02501</w:t>
            </w:r>
          </w:p>
        </w:tc>
        <w:tc>
          <w:tcPr>
            <w:tcW w:w="3402" w:type="dxa"/>
            <w:shd w:val="clear" w:color="auto" w:fill="auto"/>
            <w:vAlign w:val="center"/>
          </w:tcPr>
          <w:p w14:paraId="1633A3C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громадським об’єднанням ветеранів війни безплатно приміщень для здійснення їх статутних завдань</w:t>
            </w:r>
          </w:p>
        </w:tc>
        <w:tc>
          <w:tcPr>
            <w:tcW w:w="3260" w:type="dxa"/>
            <w:shd w:val="clear" w:color="auto" w:fill="auto"/>
            <w:vAlign w:val="center"/>
          </w:tcPr>
          <w:p w14:paraId="561F874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w:t>
            </w:r>
            <w:hyperlink r:id="rId49" w:tgtFrame="_blank" w:history="1">
              <w:r w:rsidRPr="004565D0">
                <w:rPr>
                  <w:rStyle w:val="ab"/>
                  <w:rFonts w:ascii="Times New Roman" w:hAnsi="Times New Roman" w:cs="Times New Roman"/>
                  <w:color w:val="auto"/>
                  <w:sz w:val="20"/>
                  <w:szCs w:val="20"/>
                </w:rPr>
                <w:t>акон України</w:t>
              </w:r>
            </w:hyperlink>
            <w:r w:rsidRPr="004565D0">
              <w:rPr>
                <w:rFonts w:ascii="Times New Roman" w:hAnsi="Times New Roman" w:cs="Times New Roman"/>
                <w:sz w:val="20"/>
                <w:szCs w:val="20"/>
              </w:rPr>
              <w:t xml:space="preserve"> «Про статус ветеранів війни, гарантії їх соціального захисту»</w:t>
            </w:r>
          </w:p>
        </w:tc>
      </w:tr>
      <w:tr w:rsidR="005562F9" w:rsidRPr="004565D0" w14:paraId="2CA568FC" w14:textId="77777777" w:rsidTr="007E066C">
        <w:trPr>
          <w:trHeight w:val="1143"/>
        </w:trPr>
        <w:tc>
          <w:tcPr>
            <w:tcW w:w="738" w:type="dxa"/>
            <w:shd w:val="clear" w:color="auto" w:fill="auto"/>
            <w:vAlign w:val="center"/>
          </w:tcPr>
          <w:p w14:paraId="2EC74303"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82</w:t>
            </w:r>
          </w:p>
        </w:tc>
        <w:tc>
          <w:tcPr>
            <w:tcW w:w="1701" w:type="dxa"/>
            <w:shd w:val="clear" w:color="auto" w:fill="auto"/>
            <w:vAlign w:val="center"/>
          </w:tcPr>
          <w:p w14:paraId="2D62A78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01588</w:t>
            </w:r>
          </w:p>
        </w:tc>
        <w:tc>
          <w:tcPr>
            <w:tcW w:w="3402" w:type="dxa"/>
            <w:shd w:val="clear" w:color="auto" w:fill="auto"/>
            <w:vAlign w:val="center"/>
          </w:tcPr>
          <w:p w14:paraId="3CC1ACE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Встановлення статусу постраждалого учасника Революції Гідності, видача посвідчення</w:t>
            </w:r>
          </w:p>
        </w:tc>
        <w:tc>
          <w:tcPr>
            <w:tcW w:w="3260" w:type="dxa"/>
            <w:shd w:val="clear" w:color="auto" w:fill="auto"/>
            <w:vAlign w:val="center"/>
          </w:tcPr>
          <w:p w14:paraId="6D13D37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148DC367" w14:textId="77777777" w:rsidTr="007E066C">
        <w:trPr>
          <w:trHeight w:val="1500"/>
        </w:trPr>
        <w:tc>
          <w:tcPr>
            <w:tcW w:w="738" w:type="dxa"/>
            <w:shd w:val="clear" w:color="auto" w:fill="auto"/>
            <w:vAlign w:val="center"/>
          </w:tcPr>
          <w:p w14:paraId="60B947B6"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83</w:t>
            </w:r>
          </w:p>
        </w:tc>
        <w:tc>
          <w:tcPr>
            <w:tcW w:w="1701" w:type="dxa"/>
            <w:shd w:val="clear" w:color="auto" w:fill="auto"/>
            <w:vAlign w:val="center"/>
          </w:tcPr>
          <w:p w14:paraId="3F010BD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01198</w:t>
            </w:r>
          </w:p>
        </w:tc>
        <w:tc>
          <w:tcPr>
            <w:tcW w:w="3402" w:type="dxa"/>
            <w:shd w:val="clear" w:color="auto" w:fill="auto"/>
            <w:vAlign w:val="center"/>
          </w:tcPr>
          <w:p w14:paraId="263071E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3260" w:type="dxa"/>
            <w:shd w:val="clear" w:color="auto" w:fill="auto"/>
            <w:vAlign w:val="center"/>
          </w:tcPr>
          <w:p w14:paraId="2B8E7E3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755851D3" w14:textId="77777777" w:rsidTr="007E066C">
        <w:trPr>
          <w:trHeight w:val="1500"/>
        </w:trPr>
        <w:tc>
          <w:tcPr>
            <w:tcW w:w="738" w:type="dxa"/>
            <w:shd w:val="clear" w:color="auto" w:fill="auto"/>
            <w:vAlign w:val="center"/>
          </w:tcPr>
          <w:p w14:paraId="1D8E06B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lastRenderedPageBreak/>
              <w:t>84</w:t>
            </w:r>
          </w:p>
        </w:tc>
        <w:tc>
          <w:tcPr>
            <w:tcW w:w="1701" w:type="dxa"/>
            <w:shd w:val="clear" w:color="auto" w:fill="auto"/>
            <w:vAlign w:val="center"/>
          </w:tcPr>
          <w:p w14:paraId="6CA421B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01877</w:t>
            </w:r>
          </w:p>
        </w:tc>
        <w:tc>
          <w:tcPr>
            <w:tcW w:w="3402" w:type="dxa"/>
            <w:shd w:val="clear" w:color="auto" w:fill="auto"/>
            <w:vAlign w:val="center"/>
          </w:tcPr>
          <w:p w14:paraId="6FAF8DF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0" w:type="dxa"/>
            <w:shd w:val="clear" w:color="auto" w:fill="auto"/>
            <w:vAlign w:val="center"/>
          </w:tcPr>
          <w:p w14:paraId="3CE697BF" w14:textId="77777777" w:rsidR="005562F9" w:rsidRPr="004565D0" w:rsidRDefault="005562F9" w:rsidP="007E066C">
            <w:pPr>
              <w:rPr>
                <w:rFonts w:ascii="Times New Roman" w:hAnsi="Times New Roman" w:cs="Times New Roman"/>
                <w:sz w:val="20"/>
                <w:szCs w:val="20"/>
              </w:rPr>
            </w:pPr>
            <w:hyperlink r:id="rId50" w:tgtFrame="_blank" w:history="1">
              <w:r w:rsidRPr="004565D0">
                <w:rPr>
                  <w:rStyle w:val="ab"/>
                  <w:rFonts w:ascii="Times New Roman" w:hAnsi="Times New Roman" w:cs="Times New Roman"/>
                  <w:color w:val="auto"/>
                  <w:sz w:val="20"/>
                  <w:szCs w:val="20"/>
                </w:rPr>
                <w:t>Закон України</w:t>
              </w:r>
            </w:hyperlink>
            <w:r w:rsidRPr="004565D0">
              <w:rPr>
                <w:rFonts w:ascii="Times New Roman" w:hAnsi="Times New Roman" w:cs="Times New Roman"/>
                <w:sz w:val="20"/>
                <w:szCs w:val="20"/>
              </w:rPr>
              <w:t xml:space="preserve"> «Про волонтерську діяльність»</w:t>
            </w:r>
          </w:p>
        </w:tc>
      </w:tr>
      <w:tr w:rsidR="005562F9" w:rsidRPr="004565D0" w14:paraId="5138CA19" w14:textId="77777777" w:rsidTr="007E066C">
        <w:trPr>
          <w:trHeight w:val="1500"/>
        </w:trPr>
        <w:tc>
          <w:tcPr>
            <w:tcW w:w="738" w:type="dxa"/>
            <w:shd w:val="clear" w:color="auto" w:fill="auto"/>
            <w:vAlign w:val="center"/>
          </w:tcPr>
          <w:p w14:paraId="58480AE1"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85</w:t>
            </w:r>
          </w:p>
        </w:tc>
        <w:tc>
          <w:tcPr>
            <w:tcW w:w="1701" w:type="dxa"/>
            <w:shd w:val="clear" w:color="auto" w:fill="auto"/>
            <w:vAlign w:val="center"/>
          </w:tcPr>
          <w:p w14:paraId="5ED6440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02347</w:t>
            </w:r>
          </w:p>
        </w:tc>
        <w:tc>
          <w:tcPr>
            <w:tcW w:w="3402" w:type="dxa"/>
            <w:shd w:val="clear" w:color="auto" w:fill="auto"/>
            <w:vAlign w:val="center"/>
          </w:tcPr>
          <w:p w14:paraId="5CFDE9F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виплати щорічної разової грошової допомоги ветеранам війни і жертвам нацистських переслідувань</w:t>
            </w:r>
          </w:p>
        </w:tc>
        <w:tc>
          <w:tcPr>
            <w:tcW w:w="3260" w:type="dxa"/>
            <w:shd w:val="clear" w:color="auto" w:fill="auto"/>
            <w:vAlign w:val="center"/>
          </w:tcPr>
          <w:p w14:paraId="1406500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Закони України «</w:t>
            </w:r>
            <w:hyperlink r:id="rId51" w:tgtFrame="_blank" w:history="1">
              <w:r w:rsidRPr="004565D0">
                <w:rPr>
                  <w:rStyle w:val="ab"/>
                  <w:rFonts w:ascii="Times New Roman" w:hAnsi="Times New Roman" w:cs="Times New Roman"/>
                  <w:color w:val="auto"/>
                  <w:sz w:val="20"/>
                  <w:szCs w:val="20"/>
                </w:rPr>
                <w:t>Про статус ветеранів війни, гарантії їх соціального захисту»</w:t>
              </w:r>
            </w:hyperlink>
            <w:r w:rsidRPr="004565D0">
              <w:rPr>
                <w:rFonts w:ascii="Times New Roman" w:hAnsi="Times New Roman" w:cs="Times New Roman"/>
                <w:sz w:val="20"/>
                <w:szCs w:val="20"/>
              </w:rPr>
              <w:t xml:space="preserve"> і</w:t>
            </w:r>
            <w:hyperlink r:id="rId52" w:tgtFrame="_blank" w:history="1">
              <w:r w:rsidRPr="004565D0">
                <w:rPr>
                  <w:rStyle w:val="ab"/>
                  <w:rFonts w:ascii="Times New Roman" w:hAnsi="Times New Roman" w:cs="Times New Roman"/>
                  <w:color w:val="auto"/>
                  <w:sz w:val="20"/>
                  <w:szCs w:val="20"/>
                </w:rPr>
                <w:t xml:space="preserve"> «Про жертви нацистських переслідувань</w:t>
              </w:r>
            </w:hyperlink>
            <w:r w:rsidRPr="004565D0">
              <w:rPr>
                <w:rFonts w:ascii="Times New Roman" w:hAnsi="Times New Roman" w:cs="Times New Roman"/>
                <w:sz w:val="20"/>
                <w:szCs w:val="20"/>
              </w:rPr>
              <w:t>»</w:t>
            </w:r>
          </w:p>
        </w:tc>
      </w:tr>
      <w:tr w:rsidR="005562F9" w:rsidRPr="004565D0" w14:paraId="188F9007" w14:textId="77777777" w:rsidTr="007E066C">
        <w:trPr>
          <w:trHeight w:val="1500"/>
        </w:trPr>
        <w:tc>
          <w:tcPr>
            <w:tcW w:w="738" w:type="dxa"/>
            <w:shd w:val="clear" w:color="auto" w:fill="auto"/>
            <w:vAlign w:val="center"/>
          </w:tcPr>
          <w:p w14:paraId="0AAE0BB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86</w:t>
            </w:r>
          </w:p>
        </w:tc>
        <w:tc>
          <w:tcPr>
            <w:tcW w:w="1701" w:type="dxa"/>
            <w:shd w:val="clear" w:color="auto" w:fill="auto"/>
            <w:vAlign w:val="center"/>
          </w:tcPr>
          <w:p w14:paraId="5203E47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00241</w:t>
            </w:r>
          </w:p>
        </w:tc>
        <w:tc>
          <w:tcPr>
            <w:tcW w:w="3402" w:type="dxa"/>
            <w:shd w:val="clear" w:color="auto" w:fill="auto"/>
            <w:vAlign w:val="center"/>
          </w:tcPr>
          <w:p w14:paraId="7A5F73A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3260" w:type="dxa"/>
            <w:shd w:val="clear" w:color="auto" w:fill="auto"/>
            <w:vAlign w:val="center"/>
          </w:tcPr>
          <w:p w14:paraId="3AE5AFA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w:t>
            </w:r>
            <w:hyperlink r:id="rId53" w:tgtFrame="_blank" w:history="1">
              <w:r w:rsidRPr="004565D0">
                <w:rPr>
                  <w:rStyle w:val="ab"/>
                  <w:rFonts w:ascii="Times New Roman" w:hAnsi="Times New Roman" w:cs="Times New Roman"/>
                  <w:color w:val="auto"/>
                  <w:sz w:val="20"/>
                  <w:szCs w:val="20"/>
                </w:rPr>
                <w:t>акон України</w:t>
              </w:r>
            </w:hyperlink>
            <w:r w:rsidRPr="004565D0">
              <w:rPr>
                <w:rFonts w:ascii="Times New Roman" w:hAnsi="Times New Roman" w:cs="Times New Roman"/>
                <w:sz w:val="20"/>
                <w:szCs w:val="20"/>
              </w:rPr>
              <w:t xml:space="preserve"> «Про статус ветеранів війни, гарантії їх соціального захисту»</w:t>
            </w:r>
          </w:p>
        </w:tc>
      </w:tr>
      <w:tr w:rsidR="005562F9" w:rsidRPr="004565D0" w14:paraId="1784E468" w14:textId="77777777" w:rsidTr="007E066C">
        <w:trPr>
          <w:trHeight w:val="843"/>
        </w:trPr>
        <w:tc>
          <w:tcPr>
            <w:tcW w:w="738" w:type="dxa"/>
            <w:shd w:val="clear" w:color="auto" w:fill="auto"/>
            <w:vAlign w:val="center"/>
          </w:tcPr>
          <w:p w14:paraId="56951C88"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87</w:t>
            </w:r>
          </w:p>
        </w:tc>
        <w:tc>
          <w:tcPr>
            <w:tcW w:w="1701" w:type="dxa"/>
            <w:shd w:val="clear" w:color="auto" w:fill="auto"/>
            <w:vAlign w:val="center"/>
          </w:tcPr>
          <w:p w14:paraId="31746BE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00239</w:t>
            </w:r>
          </w:p>
        </w:tc>
        <w:tc>
          <w:tcPr>
            <w:tcW w:w="3402" w:type="dxa"/>
            <w:shd w:val="clear" w:color="auto" w:fill="auto"/>
            <w:vAlign w:val="center"/>
          </w:tcPr>
          <w:p w14:paraId="5A5BE58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Встановлення статусу учасника війни, видача посвідчення</w:t>
            </w:r>
          </w:p>
        </w:tc>
        <w:tc>
          <w:tcPr>
            <w:tcW w:w="3260" w:type="dxa"/>
            <w:shd w:val="clear" w:color="auto" w:fill="auto"/>
            <w:vAlign w:val="center"/>
          </w:tcPr>
          <w:p w14:paraId="1281C59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2BC38283" w14:textId="77777777" w:rsidTr="007E066C">
        <w:trPr>
          <w:trHeight w:val="1001"/>
        </w:trPr>
        <w:tc>
          <w:tcPr>
            <w:tcW w:w="738" w:type="dxa"/>
            <w:shd w:val="clear" w:color="auto" w:fill="auto"/>
            <w:vAlign w:val="center"/>
          </w:tcPr>
          <w:p w14:paraId="603B1B02"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88</w:t>
            </w:r>
          </w:p>
        </w:tc>
        <w:tc>
          <w:tcPr>
            <w:tcW w:w="1701" w:type="dxa"/>
            <w:shd w:val="clear" w:color="auto" w:fill="auto"/>
            <w:vAlign w:val="center"/>
          </w:tcPr>
          <w:p w14:paraId="5688028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00237</w:t>
            </w:r>
          </w:p>
        </w:tc>
        <w:tc>
          <w:tcPr>
            <w:tcW w:w="3402" w:type="dxa"/>
            <w:shd w:val="clear" w:color="auto" w:fill="auto"/>
            <w:vAlign w:val="center"/>
          </w:tcPr>
          <w:p w14:paraId="3AD5D6F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3260" w:type="dxa"/>
            <w:shd w:val="clear" w:color="auto" w:fill="auto"/>
            <w:vAlign w:val="center"/>
          </w:tcPr>
          <w:p w14:paraId="38A4F7C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75F49761" w14:textId="77777777" w:rsidTr="007E066C">
        <w:trPr>
          <w:trHeight w:val="1500"/>
        </w:trPr>
        <w:tc>
          <w:tcPr>
            <w:tcW w:w="738" w:type="dxa"/>
            <w:shd w:val="clear" w:color="auto" w:fill="auto"/>
            <w:vAlign w:val="center"/>
          </w:tcPr>
          <w:p w14:paraId="0672ABEB"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89</w:t>
            </w:r>
          </w:p>
        </w:tc>
        <w:tc>
          <w:tcPr>
            <w:tcW w:w="1701" w:type="dxa"/>
            <w:shd w:val="clear" w:color="auto" w:fill="auto"/>
            <w:vAlign w:val="center"/>
          </w:tcPr>
          <w:p w14:paraId="7839FF0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01284</w:t>
            </w:r>
          </w:p>
        </w:tc>
        <w:tc>
          <w:tcPr>
            <w:tcW w:w="3402" w:type="dxa"/>
            <w:shd w:val="clear" w:color="auto" w:fill="auto"/>
            <w:vAlign w:val="center"/>
          </w:tcPr>
          <w:p w14:paraId="63FAAE2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w:t>
            </w:r>
            <w:r w:rsidRPr="004565D0">
              <w:rPr>
                <w:rFonts w:ascii="Times New Roman" w:hAnsi="Times New Roman" w:cs="Times New Roman"/>
                <w:sz w:val="20"/>
                <w:szCs w:val="20"/>
              </w:rPr>
              <w:lastRenderedPageBreak/>
              <w:t>захисту безпеки населення та інтересів держави у зв’язку з військовою агресією Російської Федерації проти України</w:t>
            </w:r>
          </w:p>
        </w:tc>
        <w:tc>
          <w:tcPr>
            <w:tcW w:w="3260" w:type="dxa"/>
            <w:shd w:val="clear" w:color="auto" w:fill="auto"/>
            <w:vAlign w:val="center"/>
          </w:tcPr>
          <w:p w14:paraId="22F6ED2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lastRenderedPageBreak/>
              <w:t>-“-</w:t>
            </w:r>
          </w:p>
        </w:tc>
      </w:tr>
      <w:tr w:rsidR="005562F9" w:rsidRPr="004565D0" w14:paraId="7B7F9B98" w14:textId="77777777" w:rsidTr="007E066C">
        <w:trPr>
          <w:trHeight w:val="1065"/>
        </w:trPr>
        <w:tc>
          <w:tcPr>
            <w:tcW w:w="738" w:type="dxa"/>
            <w:shd w:val="clear" w:color="auto" w:fill="auto"/>
            <w:vAlign w:val="center"/>
          </w:tcPr>
          <w:p w14:paraId="43605681"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90</w:t>
            </w:r>
          </w:p>
        </w:tc>
        <w:tc>
          <w:tcPr>
            <w:tcW w:w="1701" w:type="dxa"/>
            <w:shd w:val="clear" w:color="auto" w:fill="auto"/>
            <w:vAlign w:val="center"/>
          </w:tcPr>
          <w:p w14:paraId="61E36CD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01286</w:t>
            </w:r>
          </w:p>
        </w:tc>
        <w:tc>
          <w:tcPr>
            <w:tcW w:w="3402" w:type="dxa"/>
            <w:shd w:val="clear" w:color="auto" w:fill="auto"/>
            <w:vAlign w:val="center"/>
          </w:tcPr>
          <w:p w14:paraId="6CD3C6C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Встановлення статусу учасника бойових дій, видача посвідчення</w:t>
            </w:r>
          </w:p>
        </w:tc>
        <w:tc>
          <w:tcPr>
            <w:tcW w:w="3260" w:type="dxa"/>
            <w:shd w:val="clear" w:color="auto" w:fill="auto"/>
            <w:vAlign w:val="center"/>
          </w:tcPr>
          <w:p w14:paraId="137E9DF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7816B088" w14:textId="77777777" w:rsidTr="007E066C">
        <w:trPr>
          <w:trHeight w:val="995"/>
        </w:trPr>
        <w:tc>
          <w:tcPr>
            <w:tcW w:w="738" w:type="dxa"/>
            <w:shd w:val="clear" w:color="auto" w:fill="auto"/>
            <w:vAlign w:val="center"/>
          </w:tcPr>
          <w:p w14:paraId="69810842"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91</w:t>
            </w:r>
          </w:p>
        </w:tc>
        <w:tc>
          <w:tcPr>
            <w:tcW w:w="1701" w:type="dxa"/>
            <w:shd w:val="clear" w:color="auto" w:fill="auto"/>
            <w:vAlign w:val="center"/>
          </w:tcPr>
          <w:p w14:paraId="1626B78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01285</w:t>
            </w:r>
          </w:p>
        </w:tc>
        <w:tc>
          <w:tcPr>
            <w:tcW w:w="3402" w:type="dxa"/>
            <w:shd w:val="clear" w:color="auto" w:fill="auto"/>
            <w:vAlign w:val="center"/>
          </w:tcPr>
          <w:p w14:paraId="665A761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Позбавлення статусу учасника бойових дій за заявою такої особи</w:t>
            </w:r>
          </w:p>
        </w:tc>
        <w:tc>
          <w:tcPr>
            <w:tcW w:w="3260" w:type="dxa"/>
            <w:shd w:val="clear" w:color="auto" w:fill="auto"/>
            <w:vAlign w:val="center"/>
          </w:tcPr>
          <w:p w14:paraId="3770A92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65DA8D5B" w14:textId="77777777" w:rsidTr="007E066C">
        <w:trPr>
          <w:trHeight w:val="1500"/>
        </w:trPr>
        <w:tc>
          <w:tcPr>
            <w:tcW w:w="738" w:type="dxa"/>
            <w:shd w:val="clear" w:color="auto" w:fill="auto"/>
            <w:vAlign w:val="center"/>
          </w:tcPr>
          <w:p w14:paraId="197F506A"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92</w:t>
            </w:r>
          </w:p>
        </w:tc>
        <w:tc>
          <w:tcPr>
            <w:tcW w:w="1701" w:type="dxa"/>
            <w:shd w:val="clear" w:color="auto" w:fill="auto"/>
            <w:vAlign w:val="center"/>
          </w:tcPr>
          <w:p w14:paraId="443CA17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02502</w:t>
            </w:r>
          </w:p>
        </w:tc>
        <w:tc>
          <w:tcPr>
            <w:tcW w:w="3402" w:type="dxa"/>
            <w:shd w:val="clear" w:color="auto" w:fill="auto"/>
            <w:vAlign w:val="center"/>
          </w:tcPr>
          <w:p w14:paraId="650C0DF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3260" w:type="dxa"/>
            <w:shd w:val="clear" w:color="auto" w:fill="auto"/>
            <w:vAlign w:val="center"/>
          </w:tcPr>
          <w:p w14:paraId="1A811A4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0711EC0B" w14:textId="77777777" w:rsidTr="007E066C">
        <w:trPr>
          <w:trHeight w:val="1500"/>
        </w:trPr>
        <w:tc>
          <w:tcPr>
            <w:tcW w:w="738" w:type="dxa"/>
            <w:shd w:val="clear" w:color="auto" w:fill="auto"/>
            <w:vAlign w:val="center"/>
          </w:tcPr>
          <w:p w14:paraId="0C6DBB4C"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93</w:t>
            </w:r>
          </w:p>
        </w:tc>
        <w:tc>
          <w:tcPr>
            <w:tcW w:w="1701" w:type="dxa"/>
            <w:shd w:val="clear" w:color="auto" w:fill="auto"/>
            <w:vAlign w:val="center"/>
          </w:tcPr>
          <w:p w14:paraId="68B700E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00105</w:t>
            </w:r>
          </w:p>
        </w:tc>
        <w:tc>
          <w:tcPr>
            <w:tcW w:w="3402" w:type="dxa"/>
            <w:shd w:val="clear" w:color="auto" w:fill="auto"/>
            <w:vAlign w:val="center"/>
          </w:tcPr>
          <w:p w14:paraId="4FAAF49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3260" w:type="dxa"/>
            <w:shd w:val="clear" w:color="auto" w:fill="auto"/>
            <w:vAlign w:val="center"/>
          </w:tcPr>
          <w:p w14:paraId="6C7607B0" w14:textId="77777777" w:rsidR="005562F9" w:rsidRPr="004565D0" w:rsidRDefault="005562F9" w:rsidP="007E066C">
            <w:pPr>
              <w:rPr>
                <w:rFonts w:ascii="Times New Roman" w:hAnsi="Times New Roman" w:cs="Times New Roman"/>
                <w:sz w:val="20"/>
                <w:szCs w:val="20"/>
              </w:rPr>
            </w:pPr>
            <w:hyperlink r:id="rId54" w:tgtFrame="_blank" w:history="1">
              <w:r w:rsidRPr="004565D0">
                <w:rPr>
                  <w:rStyle w:val="ab"/>
                  <w:rFonts w:ascii="Times New Roman" w:hAnsi="Times New Roman" w:cs="Times New Roman"/>
                  <w:color w:val="auto"/>
                  <w:sz w:val="20"/>
                  <w:szCs w:val="20"/>
                </w:rPr>
                <w:t>Закон України</w:t>
              </w:r>
            </w:hyperlink>
            <w:r w:rsidRPr="004565D0">
              <w:rPr>
                <w:rFonts w:ascii="Times New Roman" w:hAnsi="Times New Roman" w:cs="Times New Roman"/>
                <w:sz w:val="20"/>
                <w:szCs w:val="20"/>
              </w:rPr>
              <w:t xml:space="preserve"> «Про волонтерську діяльність»</w:t>
            </w:r>
          </w:p>
        </w:tc>
      </w:tr>
      <w:tr w:rsidR="005562F9" w:rsidRPr="004565D0" w14:paraId="6CAB96B2" w14:textId="77777777" w:rsidTr="007E066C">
        <w:trPr>
          <w:trHeight w:val="1178"/>
        </w:trPr>
        <w:tc>
          <w:tcPr>
            <w:tcW w:w="9101" w:type="dxa"/>
            <w:gridSpan w:val="4"/>
            <w:shd w:val="clear" w:color="auto" w:fill="auto"/>
            <w:vAlign w:val="center"/>
          </w:tcPr>
          <w:p w14:paraId="55991446" w14:textId="77777777" w:rsidR="005562F9" w:rsidRPr="00F1505B" w:rsidRDefault="005562F9" w:rsidP="007E066C">
            <w:pPr>
              <w:jc w:val="center"/>
              <w:rPr>
                <w:rFonts w:ascii="Times New Roman" w:hAnsi="Times New Roman" w:cs="Times New Roman"/>
                <w:b/>
                <w:bCs/>
                <w:sz w:val="20"/>
                <w:szCs w:val="20"/>
                <w:lang w:val="uk-UA"/>
              </w:rPr>
            </w:pPr>
            <w:r w:rsidRPr="00F1505B">
              <w:rPr>
                <w:rFonts w:ascii="Times New Roman" w:hAnsi="Times New Roman" w:cs="Times New Roman"/>
                <w:b/>
                <w:bCs/>
                <w:sz w:val="20"/>
                <w:szCs w:val="20"/>
              </w:rPr>
              <w:t xml:space="preserve">ІНШІ ПИТАННЯ МІСЦЕВОГО ЗНАЧЕННЯ </w:t>
            </w:r>
            <w:r w:rsidRPr="00F1505B">
              <w:rPr>
                <w:rFonts w:ascii="Times New Roman" w:hAnsi="Times New Roman" w:cs="Times New Roman"/>
                <w:b/>
                <w:bCs/>
                <w:sz w:val="20"/>
                <w:szCs w:val="20"/>
              </w:rPr>
              <w:br/>
              <w:t>(МІСТОБУДУВАННЯ, БЛАГОУСТРІЙ, ЖИТЛО ТОЩО)</w:t>
            </w:r>
          </w:p>
        </w:tc>
      </w:tr>
      <w:tr w:rsidR="005562F9" w:rsidRPr="004565D0" w14:paraId="4F15BEDE" w14:textId="77777777" w:rsidTr="007E066C">
        <w:trPr>
          <w:trHeight w:val="300"/>
        </w:trPr>
        <w:tc>
          <w:tcPr>
            <w:tcW w:w="738" w:type="dxa"/>
            <w:shd w:val="clear" w:color="auto" w:fill="auto"/>
            <w:vAlign w:val="center"/>
          </w:tcPr>
          <w:p w14:paraId="0DC11FA1"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94</w:t>
            </w:r>
          </w:p>
        </w:tc>
        <w:tc>
          <w:tcPr>
            <w:tcW w:w="1701" w:type="dxa"/>
            <w:shd w:val="clear" w:color="auto" w:fill="auto"/>
            <w:vAlign w:val="center"/>
            <w:hideMark/>
          </w:tcPr>
          <w:p w14:paraId="44E72BC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00190</w:t>
            </w:r>
          </w:p>
        </w:tc>
        <w:tc>
          <w:tcPr>
            <w:tcW w:w="3402" w:type="dxa"/>
            <w:shd w:val="clear" w:color="auto" w:fill="auto"/>
            <w:vAlign w:val="center"/>
            <w:hideMark/>
          </w:tcPr>
          <w:p w14:paraId="7387EF7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Оформлення паспорта прив’язки тимчасової споруди для провадження підприємницької діяльності</w:t>
            </w:r>
          </w:p>
        </w:tc>
        <w:tc>
          <w:tcPr>
            <w:tcW w:w="3260" w:type="dxa"/>
            <w:shd w:val="clear" w:color="auto" w:fill="auto"/>
            <w:vAlign w:val="center"/>
            <w:hideMark/>
          </w:tcPr>
          <w:p w14:paraId="40F9ED69" w14:textId="77777777" w:rsidR="005562F9" w:rsidRPr="004565D0" w:rsidRDefault="005562F9" w:rsidP="007E066C">
            <w:pPr>
              <w:rPr>
                <w:rFonts w:ascii="Times New Roman" w:hAnsi="Times New Roman" w:cs="Times New Roman"/>
                <w:sz w:val="20"/>
                <w:szCs w:val="20"/>
              </w:rPr>
            </w:pPr>
            <w:hyperlink r:id="rId55" w:history="1">
              <w:r w:rsidRPr="004565D0">
                <w:rPr>
                  <w:rStyle w:val="ab"/>
                  <w:rFonts w:ascii="Times New Roman" w:hAnsi="Times New Roman" w:cs="Times New Roman"/>
                  <w:color w:val="auto"/>
                  <w:sz w:val="20"/>
                  <w:szCs w:val="20"/>
                </w:rPr>
                <w:t>Закон України “Про регулювання містобудівної діяльності”</w:t>
              </w:r>
            </w:hyperlink>
          </w:p>
        </w:tc>
      </w:tr>
      <w:tr w:rsidR="005562F9" w:rsidRPr="004565D0" w14:paraId="60E76C77" w14:textId="77777777" w:rsidTr="007E066C">
        <w:trPr>
          <w:trHeight w:val="600"/>
        </w:trPr>
        <w:tc>
          <w:tcPr>
            <w:tcW w:w="738" w:type="dxa"/>
            <w:shd w:val="clear" w:color="auto" w:fill="auto"/>
            <w:vAlign w:val="center"/>
          </w:tcPr>
          <w:p w14:paraId="10482FCE"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95</w:t>
            </w:r>
          </w:p>
        </w:tc>
        <w:tc>
          <w:tcPr>
            <w:tcW w:w="1701" w:type="dxa"/>
            <w:shd w:val="clear" w:color="auto" w:fill="auto"/>
            <w:vAlign w:val="center"/>
            <w:hideMark/>
          </w:tcPr>
          <w:p w14:paraId="3C5EAD8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00193</w:t>
            </w:r>
          </w:p>
        </w:tc>
        <w:tc>
          <w:tcPr>
            <w:tcW w:w="3402" w:type="dxa"/>
            <w:shd w:val="clear" w:color="auto" w:fill="auto"/>
            <w:vAlign w:val="center"/>
            <w:hideMark/>
          </w:tcPr>
          <w:p w14:paraId="1734F18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Продовження строку дії паспорта прив’язки тимчасової споруди для провадження підприємницької діяльності</w:t>
            </w:r>
          </w:p>
        </w:tc>
        <w:tc>
          <w:tcPr>
            <w:tcW w:w="3260" w:type="dxa"/>
            <w:shd w:val="clear" w:color="auto" w:fill="auto"/>
            <w:vAlign w:val="center"/>
            <w:hideMark/>
          </w:tcPr>
          <w:p w14:paraId="6521E8A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61C6F9A5" w14:textId="77777777" w:rsidTr="007E066C">
        <w:trPr>
          <w:trHeight w:val="600"/>
        </w:trPr>
        <w:tc>
          <w:tcPr>
            <w:tcW w:w="738" w:type="dxa"/>
            <w:shd w:val="clear" w:color="auto" w:fill="auto"/>
            <w:vAlign w:val="center"/>
          </w:tcPr>
          <w:p w14:paraId="2938FF9A"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lastRenderedPageBreak/>
              <w:t>96</w:t>
            </w:r>
          </w:p>
        </w:tc>
        <w:tc>
          <w:tcPr>
            <w:tcW w:w="1701" w:type="dxa"/>
            <w:shd w:val="clear" w:color="auto" w:fill="auto"/>
            <w:vAlign w:val="center"/>
            <w:hideMark/>
          </w:tcPr>
          <w:p w14:paraId="0AB27FC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00191</w:t>
            </w:r>
          </w:p>
        </w:tc>
        <w:tc>
          <w:tcPr>
            <w:tcW w:w="3402" w:type="dxa"/>
            <w:shd w:val="clear" w:color="auto" w:fill="auto"/>
            <w:vAlign w:val="center"/>
            <w:hideMark/>
          </w:tcPr>
          <w:p w14:paraId="7CDCBE0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Внесення змін до паспорта прив’язки тимчасової споруди для провадження підприємницької діяльності</w:t>
            </w:r>
          </w:p>
        </w:tc>
        <w:tc>
          <w:tcPr>
            <w:tcW w:w="3260" w:type="dxa"/>
            <w:shd w:val="clear" w:color="auto" w:fill="auto"/>
            <w:vAlign w:val="center"/>
            <w:hideMark/>
          </w:tcPr>
          <w:p w14:paraId="3B73BA8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75CF438A" w14:textId="77777777" w:rsidTr="007E066C">
        <w:trPr>
          <w:trHeight w:val="300"/>
        </w:trPr>
        <w:tc>
          <w:tcPr>
            <w:tcW w:w="738" w:type="dxa"/>
            <w:shd w:val="clear" w:color="auto" w:fill="auto"/>
            <w:vAlign w:val="center"/>
          </w:tcPr>
          <w:p w14:paraId="296428C7"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97</w:t>
            </w:r>
          </w:p>
        </w:tc>
        <w:tc>
          <w:tcPr>
            <w:tcW w:w="1701" w:type="dxa"/>
            <w:shd w:val="clear" w:color="auto" w:fill="auto"/>
            <w:vAlign w:val="center"/>
            <w:hideMark/>
          </w:tcPr>
          <w:p w14:paraId="027D1B1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00153</w:t>
            </w:r>
          </w:p>
        </w:tc>
        <w:tc>
          <w:tcPr>
            <w:tcW w:w="3402" w:type="dxa"/>
            <w:shd w:val="clear" w:color="auto" w:fill="auto"/>
            <w:vAlign w:val="center"/>
            <w:hideMark/>
          </w:tcPr>
          <w:p w14:paraId="1485B93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Прийняття рішення про присвоєння адреси об’єкту нерухомого майна</w:t>
            </w:r>
          </w:p>
        </w:tc>
        <w:tc>
          <w:tcPr>
            <w:tcW w:w="3260" w:type="dxa"/>
            <w:shd w:val="clear" w:color="auto" w:fill="auto"/>
            <w:vAlign w:val="center"/>
            <w:hideMark/>
          </w:tcPr>
          <w:p w14:paraId="691F6E1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6A0B6959" w14:textId="77777777" w:rsidTr="007E066C">
        <w:trPr>
          <w:trHeight w:val="600"/>
        </w:trPr>
        <w:tc>
          <w:tcPr>
            <w:tcW w:w="738" w:type="dxa"/>
            <w:shd w:val="clear" w:color="auto" w:fill="auto"/>
            <w:vAlign w:val="center"/>
          </w:tcPr>
          <w:p w14:paraId="2B5F0782"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98</w:t>
            </w:r>
          </w:p>
        </w:tc>
        <w:tc>
          <w:tcPr>
            <w:tcW w:w="1701" w:type="dxa"/>
            <w:shd w:val="clear" w:color="auto" w:fill="auto"/>
            <w:vAlign w:val="center"/>
            <w:hideMark/>
          </w:tcPr>
          <w:p w14:paraId="77AFE22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01240</w:t>
            </w:r>
          </w:p>
        </w:tc>
        <w:tc>
          <w:tcPr>
            <w:tcW w:w="3402" w:type="dxa"/>
            <w:shd w:val="clear" w:color="auto" w:fill="auto"/>
            <w:vAlign w:val="center"/>
            <w:hideMark/>
          </w:tcPr>
          <w:p w14:paraId="31843A3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Прийняття рішення про зміну адреси об’єкта нерухомого майна</w:t>
            </w:r>
          </w:p>
        </w:tc>
        <w:tc>
          <w:tcPr>
            <w:tcW w:w="3260" w:type="dxa"/>
            <w:shd w:val="clear" w:color="auto" w:fill="auto"/>
            <w:vAlign w:val="center"/>
            <w:hideMark/>
          </w:tcPr>
          <w:p w14:paraId="38BA9C5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2DF0A9C4" w14:textId="77777777" w:rsidTr="007E066C">
        <w:trPr>
          <w:trHeight w:val="600"/>
        </w:trPr>
        <w:tc>
          <w:tcPr>
            <w:tcW w:w="738" w:type="dxa"/>
            <w:shd w:val="clear" w:color="auto" w:fill="auto"/>
            <w:vAlign w:val="center"/>
          </w:tcPr>
          <w:p w14:paraId="52D575B0"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99</w:t>
            </w:r>
          </w:p>
        </w:tc>
        <w:tc>
          <w:tcPr>
            <w:tcW w:w="1701" w:type="dxa"/>
            <w:shd w:val="clear" w:color="auto" w:fill="auto"/>
            <w:vAlign w:val="center"/>
          </w:tcPr>
          <w:p w14:paraId="6210D28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00177</w:t>
            </w:r>
          </w:p>
        </w:tc>
        <w:tc>
          <w:tcPr>
            <w:tcW w:w="3402" w:type="dxa"/>
            <w:shd w:val="clear" w:color="auto" w:fill="auto"/>
            <w:vAlign w:val="center"/>
          </w:tcPr>
          <w:p w14:paraId="3A696CF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довідки про адресу об’єкта нерухомого майна</w:t>
            </w:r>
          </w:p>
        </w:tc>
        <w:tc>
          <w:tcPr>
            <w:tcW w:w="3260" w:type="dxa"/>
            <w:shd w:val="clear" w:color="auto" w:fill="auto"/>
            <w:vAlign w:val="center"/>
          </w:tcPr>
          <w:p w14:paraId="79863D7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720088DB" w14:textId="77777777" w:rsidTr="007E066C">
        <w:trPr>
          <w:trHeight w:val="600"/>
        </w:trPr>
        <w:tc>
          <w:tcPr>
            <w:tcW w:w="738" w:type="dxa"/>
            <w:shd w:val="clear" w:color="auto" w:fill="auto"/>
            <w:vAlign w:val="center"/>
          </w:tcPr>
          <w:p w14:paraId="04AD8C37"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100</w:t>
            </w:r>
          </w:p>
        </w:tc>
        <w:tc>
          <w:tcPr>
            <w:tcW w:w="1701" w:type="dxa"/>
            <w:shd w:val="clear" w:color="auto" w:fill="auto"/>
            <w:vAlign w:val="center"/>
          </w:tcPr>
          <w:p w14:paraId="10E8BC7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00156</w:t>
            </w:r>
          </w:p>
        </w:tc>
        <w:tc>
          <w:tcPr>
            <w:tcW w:w="3402" w:type="dxa"/>
            <w:shd w:val="clear" w:color="auto" w:fill="auto"/>
            <w:vAlign w:val="center"/>
          </w:tcPr>
          <w:p w14:paraId="4B92508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будівельного паспорта забудови земельної ділянки</w:t>
            </w:r>
          </w:p>
        </w:tc>
        <w:tc>
          <w:tcPr>
            <w:tcW w:w="3260" w:type="dxa"/>
            <w:shd w:val="clear" w:color="auto" w:fill="auto"/>
            <w:vAlign w:val="center"/>
          </w:tcPr>
          <w:p w14:paraId="4728598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7C1BEEE5" w14:textId="77777777" w:rsidTr="007E066C">
        <w:trPr>
          <w:trHeight w:val="600"/>
        </w:trPr>
        <w:tc>
          <w:tcPr>
            <w:tcW w:w="738" w:type="dxa"/>
            <w:shd w:val="clear" w:color="auto" w:fill="auto"/>
            <w:vAlign w:val="center"/>
          </w:tcPr>
          <w:p w14:paraId="198F257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101</w:t>
            </w:r>
          </w:p>
        </w:tc>
        <w:tc>
          <w:tcPr>
            <w:tcW w:w="1701" w:type="dxa"/>
            <w:shd w:val="clear" w:color="auto" w:fill="auto"/>
            <w:vAlign w:val="center"/>
          </w:tcPr>
          <w:p w14:paraId="239CC29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01192</w:t>
            </w:r>
          </w:p>
        </w:tc>
        <w:tc>
          <w:tcPr>
            <w:tcW w:w="3402" w:type="dxa"/>
            <w:shd w:val="clear" w:color="auto" w:fill="auto"/>
            <w:vAlign w:val="center"/>
          </w:tcPr>
          <w:p w14:paraId="4FE0C59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дубліката будівельного паспорта забудови земельної ділянки</w:t>
            </w:r>
          </w:p>
        </w:tc>
        <w:tc>
          <w:tcPr>
            <w:tcW w:w="3260" w:type="dxa"/>
            <w:shd w:val="clear" w:color="auto" w:fill="auto"/>
            <w:vAlign w:val="center"/>
          </w:tcPr>
          <w:p w14:paraId="7D09CD7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79992C41" w14:textId="77777777" w:rsidTr="007E066C">
        <w:trPr>
          <w:trHeight w:val="600"/>
        </w:trPr>
        <w:tc>
          <w:tcPr>
            <w:tcW w:w="738" w:type="dxa"/>
            <w:shd w:val="clear" w:color="auto" w:fill="auto"/>
            <w:vAlign w:val="center"/>
          </w:tcPr>
          <w:p w14:paraId="56A8CEE3"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102</w:t>
            </w:r>
          </w:p>
        </w:tc>
        <w:tc>
          <w:tcPr>
            <w:tcW w:w="1701" w:type="dxa"/>
            <w:shd w:val="clear" w:color="auto" w:fill="auto"/>
            <w:vAlign w:val="center"/>
          </w:tcPr>
          <w:p w14:paraId="2515B28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01193</w:t>
            </w:r>
          </w:p>
        </w:tc>
        <w:tc>
          <w:tcPr>
            <w:tcW w:w="3402" w:type="dxa"/>
            <w:shd w:val="clear" w:color="auto" w:fill="auto"/>
            <w:vAlign w:val="center"/>
          </w:tcPr>
          <w:p w14:paraId="4C6DE91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Внесення змін до будівельного паспорта забудови земельної ділянки</w:t>
            </w:r>
          </w:p>
        </w:tc>
        <w:tc>
          <w:tcPr>
            <w:tcW w:w="3260" w:type="dxa"/>
            <w:shd w:val="clear" w:color="auto" w:fill="auto"/>
            <w:vAlign w:val="center"/>
          </w:tcPr>
          <w:p w14:paraId="2F94C6B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6C87BE88" w14:textId="77777777" w:rsidTr="007E066C">
        <w:trPr>
          <w:trHeight w:val="600"/>
        </w:trPr>
        <w:tc>
          <w:tcPr>
            <w:tcW w:w="738" w:type="dxa"/>
            <w:shd w:val="clear" w:color="auto" w:fill="auto"/>
            <w:vAlign w:val="center"/>
          </w:tcPr>
          <w:p w14:paraId="0443B387"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103</w:t>
            </w:r>
          </w:p>
        </w:tc>
        <w:tc>
          <w:tcPr>
            <w:tcW w:w="1701" w:type="dxa"/>
            <w:shd w:val="clear" w:color="auto" w:fill="auto"/>
            <w:vAlign w:val="center"/>
          </w:tcPr>
          <w:p w14:paraId="344AE38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00158</w:t>
            </w:r>
          </w:p>
        </w:tc>
        <w:tc>
          <w:tcPr>
            <w:tcW w:w="3402" w:type="dxa"/>
            <w:shd w:val="clear" w:color="auto" w:fill="auto"/>
            <w:vAlign w:val="center"/>
          </w:tcPr>
          <w:p w14:paraId="3807E00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містобудівних умов та обмежень забудови земельної ділянки</w:t>
            </w:r>
          </w:p>
        </w:tc>
        <w:tc>
          <w:tcPr>
            <w:tcW w:w="3260" w:type="dxa"/>
            <w:shd w:val="clear" w:color="auto" w:fill="auto"/>
            <w:vAlign w:val="center"/>
          </w:tcPr>
          <w:p w14:paraId="212A3D8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32C945CB" w14:textId="77777777" w:rsidTr="007E066C">
        <w:trPr>
          <w:trHeight w:val="600"/>
        </w:trPr>
        <w:tc>
          <w:tcPr>
            <w:tcW w:w="738" w:type="dxa"/>
            <w:shd w:val="clear" w:color="auto" w:fill="auto"/>
            <w:vAlign w:val="center"/>
          </w:tcPr>
          <w:p w14:paraId="2EA55AB9"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104</w:t>
            </w:r>
          </w:p>
        </w:tc>
        <w:tc>
          <w:tcPr>
            <w:tcW w:w="1701" w:type="dxa"/>
            <w:shd w:val="clear" w:color="auto" w:fill="auto"/>
            <w:vAlign w:val="center"/>
          </w:tcPr>
          <w:p w14:paraId="189633A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01186</w:t>
            </w:r>
          </w:p>
        </w:tc>
        <w:tc>
          <w:tcPr>
            <w:tcW w:w="3402" w:type="dxa"/>
            <w:shd w:val="clear" w:color="auto" w:fill="auto"/>
            <w:vAlign w:val="center"/>
          </w:tcPr>
          <w:p w14:paraId="5548CD0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Внесення змін до містобудівних умов та обмежень забудови земельної ділянки</w:t>
            </w:r>
          </w:p>
        </w:tc>
        <w:tc>
          <w:tcPr>
            <w:tcW w:w="3260" w:type="dxa"/>
            <w:shd w:val="clear" w:color="auto" w:fill="auto"/>
            <w:vAlign w:val="center"/>
          </w:tcPr>
          <w:p w14:paraId="64EEA8A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6C56E3A7" w14:textId="77777777" w:rsidTr="007E066C">
        <w:trPr>
          <w:trHeight w:val="300"/>
        </w:trPr>
        <w:tc>
          <w:tcPr>
            <w:tcW w:w="738" w:type="dxa"/>
            <w:shd w:val="clear" w:color="auto" w:fill="auto"/>
            <w:vAlign w:val="center"/>
          </w:tcPr>
          <w:p w14:paraId="6E8753E3"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105</w:t>
            </w:r>
          </w:p>
        </w:tc>
        <w:tc>
          <w:tcPr>
            <w:tcW w:w="1701" w:type="dxa"/>
            <w:shd w:val="clear" w:color="auto" w:fill="auto"/>
            <w:vAlign w:val="center"/>
            <w:hideMark/>
          </w:tcPr>
          <w:p w14:paraId="58AA0ED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01785</w:t>
            </w:r>
          </w:p>
        </w:tc>
        <w:tc>
          <w:tcPr>
            <w:tcW w:w="3402" w:type="dxa"/>
            <w:shd w:val="clear" w:color="auto" w:fill="auto"/>
            <w:vAlign w:val="center"/>
            <w:hideMark/>
          </w:tcPr>
          <w:p w14:paraId="0F0762B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Поновлення договору оренди водних об’єктів</w:t>
            </w:r>
          </w:p>
        </w:tc>
        <w:tc>
          <w:tcPr>
            <w:tcW w:w="3260" w:type="dxa"/>
            <w:shd w:val="clear" w:color="auto" w:fill="auto"/>
            <w:vAlign w:val="center"/>
            <w:hideMark/>
          </w:tcPr>
          <w:p w14:paraId="296394F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1BC544A8" w14:textId="77777777" w:rsidTr="007E066C">
        <w:trPr>
          <w:trHeight w:val="1260"/>
        </w:trPr>
        <w:tc>
          <w:tcPr>
            <w:tcW w:w="738" w:type="dxa"/>
            <w:shd w:val="clear" w:color="auto" w:fill="auto"/>
            <w:vAlign w:val="center"/>
          </w:tcPr>
          <w:p w14:paraId="5C687DA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106</w:t>
            </w:r>
          </w:p>
        </w:tc>
        <w:tc>
          <w:tcPr>
            <w:tcW w:w="1701" w:type="dxa"/>
            <w:shd w:val="clear" w:color="auto" w:fill="auto"/>
            <w:vAlign w:val="center"/>
            <w:hideMark/>
          </w:tcPr>
          <w:p w14:paraId="2FA9061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00036</w:t>
            </w:r>
          </w:p>
        </w:tc>
        <w:tc>
          <w:tcPr>
            <w:tcW w:w="3402" w:type="dxa"/>
            <w:shd w:val="clear" w:color="auto" w:fill="auto"/>
            <w:vAlign w:val="center"/>
            <w:hideMark/>
          </w:tcPr>
          <w:p w14:paraId="025AC64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Взяття на облік громадян, які потребують поліпшення житлових умов</w:t>
            </w:r>
          </w:p>
        </w:tc>
        <w:tc>
          <w:tcPr>
            <w:tcW w:w="3260" w:type="dxa"/>
            <w:shd w:val="clear" w:color="auto" w:fill="auto"/>
            <w:vAlign w:val="center"/>
            <w:hideMark/>
          </w:tcPr>
          <w:p w14:paraId="6F75F85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Закони України “Про житловий фонд соціального призначення”, “Про місцеве самоврядування в Україні”</w:t>
            </w:r>
          </w:p>
        </w:tc>
      </w:tr>
      <w:tr w:rsidR="005562F9" w:rsidRPr="004565D0" w14:paraId="3931BE92" w14:textId="77777777" w:rsidTr="007E066C">
        <w:trPr>
          <w:trHeight w:val="600"/>
        </w:trPr>
        <w:tc>
          <w:tcPr>
            <w:tcW w:w="738" w:type="dxa"/>
            <w:shd w:val="clear" w:color="auto" w:fill="auto"/>
            <w:vAlign w:val="center"/>
          </w:tcPr>
          <w:p w14:paraId="79E78ECF"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107</w:t>
            </w:r>
          </w:p>
        </w:tc>
        <w:tc>
          <w:tcPr>
            <w:tcW w:w="1701" w:type="dxa"/>
            <w:shd w:val="clear" w:color="auto" w:fill="auto"/>
            <w:vAlign w:val="center"/>
          </w:tcPr>
          <w:p w14:paraId="435E9AB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00159</w:t>
            </w:r>
          </w:p>
        </w:tc>
        <w:tc>
          <w:tcPr>
            <w:tcW w:w="3402" w:type="dxa"/>
            <w:shd w:val="clear" w:color="auto" w:fill="auto"/>
            <w:vAlign w:val="center"/>
          </w:tcPr>
          <w:p w14:paraId="1F62B16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ордера на видалення зелених насаджень</w:t>
            </w:r>
          </w:p>
        </w:tc>
        <w:tc>
          <w:tcPr>
            <w:tcW w:w="3260" w:type="dxa"/>
            <w:shd w:val="clear" w:color="auto" w:fill="auto"/>
            <w:vAlign w:val="center"/>
          </w:tcPr>
          <w:p w14:paraId="283CA27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благоустрій населених пунктів»</w:t>
            </w:r>
          </w:p>
        </w:tc>
      </w:tr>
      <w:tr w:rsidR="005562F9" w:rsidRPr="004565D0" w14:paraId="5A596D9C" w14:textId="77777777" w:rsidTr="007E066C">
        <w:trPr>
          <w:trHeight w:val="600"/>
        </w:trPr>
        <w:tc>
          <w:tcPr>
            <w:tcW w:w="738" w:type="dxa"/>
            <w:shd w:val="clear" w:color="auto" w:fill="auto"/>
            <w:vAlign w:val="center"/>
          </w:tcPr>
          <w:p w14:paraId="4468ACDF"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108</w:t>
            </w:r>
          </w:p>
        </w:tc>
        <w:tc>
          <w:tcPr>
            <w:tcW w:w="1701" w:type="dxa"/>
            <w:shd w:val="clear" w:color="auto" w:fill="auto"/>
            <w:vAlign w:val="center"/>
          </w:tcPr>
          <w:p w14:paraId="7EBCCBF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00194</w:t>
            </w:r>
          </w:p>
        </w:tc>
        <w:tc>
          <w:tcPr>
            <w:tcW w:w="3402" w:type="dxa"/>
            <w:shd w:val="clear" w:color="auto" w:fill="auto"/>
            <w:vAlign w:val="center"/>
          </w:tcPr>
          <w:p w14:paraId="2BE8A9B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дозволу на порушення об’єктів благоустрою</w:t>
            </w:r>
          </w:p>
        </w:tc>
        <w:tc>
          <w:tcPr>
            <w:tcW w:w="3260" w:type="dxa"/>
            <w:shd w:val="clear" w:color="auto" w:fill="auto"/>
            <w:vAlign w:val="center"/>
          </w:tcPr>
          <w:p w14:paraId="17C4220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632057E9" w14:textId="77777777" w:rsidTr="007E066C">
        <w:trPr>
          <w:trHeight w:val="600"/>
        </w:trPr>
        <w:tc>
          <w:tcPr>
            <w:tcW w:w="738" w:type="dxa"/>
            <w:shd w:val="clear" w:color="auto" w:fill="auto"/>
            <w:vAlign w:val="center"/>
          </w:tcPr>
          <w:p w14:paraId="33CECD11"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109</w:t>
            </w:r>
          </w:p>
        </w:tc>
        <w:tc>
          <w:tcPr>
            <w:tcW w:w="1701" w:type="dxa"/>
            <w:shd w:val="clear" w:color="auto" w:fill="auto"/>
            <w:vAlign w:val="center"/>
          </w:tcPr>
          <w:p w14:paraId="1F9DE56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00265</w:t>
            </w:r>
          </w:p>
        </w:tc>
        <w:tc>
          <w:tcPr>
            <w:tcW w:w="3402" w:type="dxa"/>
            <w:shd w:val="clear" w:color="auto" w:fill="auto"/>
            <w:vAlign w:val="center"/>
          </w:tcPr>
          <w:p w14:paraId="0775C32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довідки про припинення ведення особистого селянського господарства або вихід з такого господарства</w:t>
            </w:r>
          </w:p>
        </w:tc>
        <w:tc>
          <w:tcPr>
            <w:tcW w:w="3260" w:type="dxa"/>
            <w:shd w:val="clear" w:color="auto" w:fill="auto"/>
            <w:vAlign w:val="center"/>
          </w:tcPr>
          <w:p w14:paraId="4BCBC3B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особисте селянське господарство», Закон України «Про зайнятість населення»</w:t>
            </w:r>
          </w:p>
        </w:tc>
      </w:tr>
      <w:tr w:rsidR="005562F9" w:rsidRPr="004565D0" w14:paraId="75C52172" w14:textId="77777777" w:rsidTr="007E066C">
        <w:trPr>
          <w:trHeight w:val="600"/>
        </w:trPr>
        <w:tc>
          <w:tcPr>
            <w:tcW w:w="738" w:type="dxa"/>
            <w:shd w:val="clear" w:color="auto" w:fill="auto"/>
            <w:vAlign w:val="center"/>
          </w:tcPr>
          <w:p w14:paraId="6AD97F53"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110</w:t>
            </w:r>
          </w:p>
        </w:tc>
        <w:tc>
          <w:tcPr>
            <w:tcW w:w="1701" w:type="dxa"/>
            <w:shd w:val="clear" w:color="auto" w:fill="auto"/>
            <w:vAlign w:val="center"/>
          </w:tcPr>
          <w:p w14:paraId="34F692C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01208</w:t>
            </w:r>
          </w:p>
        </w:tc>
        <w:tc>
          <w:tcPr>
            <w:tcW w:w="3402" w:type="dxa"/>
            <w:shd w:val="clear" w:color="auto" w:fill="auto"/>
          </w:tcPr>
          <w:p w14:paraId="7268DCD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tc>
        <w:tc>
          <w:tcPr>
            <w:tcW w:w="3260" w:type="dxa"/>
            <w:vMerge w:val="restart"/>
            <w:shd w:val="clear" w:color="auto" w:fill="auto"/>
            <w:vAlign w:val="center"/>
          </w:tcPr>
          <w:p w14:paraId="3BECFF1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регулювання містобудівної діяльності»</w:t>
            </w:r>
          </w:p>
          <w:p w14:paraId="0E021CCD" w14:textId="77777777" w:rsidR="005562F9" w:rsidRPr="004565D0" w:rsidRDefault="005562F9" w:rsidP="007E066C">
            <w:pPr>
              <w:rPr>
                <w:rFonts w:ascii="Times New Roman" w:hAnsi="Times New Roman" w:cs="Times New Roman"/>
                <w:sz w:val="20"/>
                <w:szCs w:val="20"/>
              </w:rPr>
            </w:pPr>
          </w:p>
          <w:p w14:paraId="02178DFD" w14:textId="77777777" w:rsidR="005562F9" w:rsidRPr="004565D0" w:rsidRDefault="005562F9" w:rsidP="007E066C">
            <w:pPr>
              <w:rPr>
                <w:rFonts w:ascii="Times New Roman" w:hAnsi="Times New Roman" w:cs="Times New Roman"/>
                <w:sz w:val="20"/>
                <w:szCs w:val="20"/>
              </w:rPr>
            </w:pPr>
          </w:p>
          <w:p w14:paraId="5CAEC826" w14:textId="77777777" w:rsidR="005562F9" w:rsidRPr="004565D0" w:rsidRDefault="005562F9" w:rsidP="007E066C">
            <w:pPr>
              <w:rPr>
                <w:rFonts w:ascii="Times New Roman" w:hAnsi="Times New Roman" w:cs="Times New Roman"/>
                <w:sz w:val="20"/>
                <w:szCs w:val="20"/>
              </w:rPr>
            </w:pPr>
          </w:p>
          <w:p w14:paraId="38413E36" w14:textId="77777777" w:rsidR="005562F9" w:rsidRPr="004565D0" w:rsidRDefault="005562F9" w:rsidP="007E066C">
            <w:pPr>
              <w:rPr>
                <w:rFonts w:ascii="Times New Roman" w:hAnsi="Times New Roman" w:cs="Times New Roman"/>
                <w:sz w:val="20"/>
                <w:szCs w:val="20"/>
              </w:rPr>
            </w:pPr>
          </w:p>
          <w:p w14:paraId="39FC7762" w14:textId="77777777" w:rsidR="005562F9" w:rsidRPr="004565D0" w:rsidRDefault="005562F9" w:rsidP="007E066C">
            <w:pPr>
              <w:rPr>
                <w:rFonts w:ascii="Times New Roman" w:hAnsi="Times New Roman" w:cs="Times New Roman"/>
                <w:sz w:val="20"/>
                <w:szCs w:val="20"/>
              </w:rPr>
            </w:pPr>
          </w:p>
          <w:p w14:paraId="257CB54F" w14:textId="77777777" w:rsidR="005562F9" w:rsidRPr="004565D0" w:rsidRDefault="005562F9" w:rsidP="007E066C">
            <w:pPr>
              <w:rPr>
                <w:rFonts w:ascii="Times New Roman" w:hAnsi="Times New Roman" w:cs="Times New Roman"/>
                <w:sz w:val="20"/>
                <w:szCs w:val="20"/>
              </w:rPr>
            </w:pPr>
          </w:p>
          <w:p w14:paraId="3C444ED9" w14:textId="77777777" w:rsidR="005562F9" w:rsidRPr="004565D0" w:rsidRDefault="005562F9" w:rsidP="007E066C">
            <w:pPr>
              <w:rPr>
                <w:rFonts w:ascii="Times New Roman" w:hAnsi="Times New Roman" w:cs="Times New Roman"/>
                <w:sz w:val="20"/>
                <w:szCs w:val="20"/>
              </w:rPr>
            </w:pPr>
          </w:p>
          <w:p w14:paraId="2391A8AF" w14:textId="77777777" w:rsidR="005562F9" w:rsidRPr="004565D0" w:rsidRDefault="005562F9" w:rsidP="007E066C">
            <w:pPr>
              <w:rPr>
                <w:rFonts w:ascii="Times New Roman" w:hAnsi="Times New Roman" w:cs="Times New Roman"/>
                <w:sz w:val="20"/>
                <w:szCs w:val="20"/>
              </w:rPr>
            </w:pPr>
          </w:p>
          <w:p w14:paraId="260110DA" w14:textId="77777777" w:rsidR="005562F9" w:rsidRPr="004565D0" w:rsidRDefault="005562F9" w:rsidP="007E066C">
            <w:pPr>
              <w:rPr>
                <w:rFonts w:ascii="Times New Roman" w:hAnsi="Times New Roman" w:cs="Times New Roman"/>
                <w:sz w:val="20"/>
                <w:szCs w:val="20"/>
              </w:rPr>
            </w:pPr>
          </w:p>
          <w:p w14:paraId="11F0356B" w14:textId="77777777" w:rsidR="005562F9" w:rsidRPr="004565D0" w:rsidRDefault="005562F9" w:rsidP="007E066C">
            <w:pPr>
              <w:rPr>
                <w:rFonts w:ascii="Times New Roman" w:hAnsi="Times New Roman" w:cs="Times New Roman"/>
                <w:sz w:val="20"/>
                <w:szCs w:val="20"/>
              </w:rPr>
            </w:pPr>
          </w:p>
          <w:p w14:paraId="473E0284" w14:textId="77777777" w:rsidR="005562F9" w:rsidRPr="004565D0" w:rsidRDefault="005562F9" w:rsidP="007E066C">
            <w:pPr>
              <w:rPr>
                <w:rFonts w:ascii="Times New Roman" w:hAnsi="Times New Roman" w:cs="Times New Roman"/>
                <w:sz w:val="20"/>
                <w:szCs w:val="20"/>
              </w:rPr>
            </w:pPr>
          </w:p>
          <w:p w14:paraId="30F36815" w14:textId="77777777" w:rsidR="005562F9" w:rsidRPr="004565D0" w:rsidRDefault="005562F9" w:rsidP="007E066C">
            <w:pPr>
              <w:rPr>
                <w:rFonts w:ascii="Times New Roman" w:hAnsi="Times New Roman" w:cs="Times New Roman"/>
                <w:sz w:val="20"/>
                <w:szCs w:val="20"/>
              </w:rPr>
            </w:pPr>
          </w:p>
          <w:p w14:paraId="04ECB736" w14:textId="77777777" w:rsidR="005562F9" w:rsidRPr="004565D0" w:rsidRDefault="005562F9" w:rsidP="007E066C">
            <w:pPr>
              <w:rPr>
                <w:rFonts w:ascii="Times New Roman" w:hAnsi="Times New Roman" w:cs="Times New Roman"/>
                <w:sz w:val="20"/>
                <w:szCs w:val="20"/>
              </w:rPr>
            </w:pPr>
          </w:p>
          <w:p w14:paraId="083D5455" w14:textId="77777777" w:rsidR="005562F9" w:rsidRPr="004565D0" w:rsidRDefault="005562F9" w:rsidP="007E066C">
            <w:pPr>
              <w:rPr>
                <w:rFonts w:ascii="Times New Roman" w:hAnsi="Times New Roman" w:cs="Times New Roman"/>
                <w:sz w:val="20"/>
                <w:szCs w:val="20"/>
              </w:rPr>
            </w:pPr>
          </w:p>
          <w:p w14:paraId="33D8FFD2" w14:textId="77777777" w:rsidR="005562F9" w:rsidRDefault="005562F9" w:rsidP="007E066C">
            <w:pPr>
              <w:rPr>
                <w:rFonts w:ascii="Times New Roman" w:hAnsi="Times New Roman" w:cs="Times New Roman"/>
                <w:sz w:val="20"/>
                <w:szCs w:val="20"/>
                <w:lang w:val="uk-UA"/>
              </w:rPr>
            </w:pPr>
          </w:p>
          <w:p w14:paraId="26DAE4F2" w14:textId="77777777" w:rsidR="005562F9" w:rsidRDefault="005562F9" w:rsidP="007E066C">
            <w:pPr>
              <w:rPr>
                <w:rFonts w:ascii="Times New Roman" w:hAnsi="Times New Roman" w:cs="Times New Roman"/>
                <w:sz w:val="20"/>
                <w:szCs w:val="20"/>
                <w:lang w:val="uk-UA"/>
              </w:rPr>
            </w:pPr>
          </w:p>
          <w:p w14:paraId="368DE098" w14:textId="77777777" w:rsidR="005562F9" w:rsidRPr="003E29BD" w:rsidRDefault="005562F9" w:rsidP="007E066C">
            <w:pPr>
              <w:rPr>
                <w:rFonts w:ascii="Times New Roman" w:hAnsi="Times New Roman" w:cs="Times New Roman"/>
                <w:sz w:val="20"/>
                <w:szCs w:val="20"/>
                <w:lang w:val="uk-UA"/>
              </w:rPr>
            </w:pPr>
          </w:p>
          <w:p w14:paraId="7BEE086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регулювання містобудівної діяльності»</w:t>
            </w:r>
          </w:p>
        </w:tc>
      </w:tr>
      <w:tr w:rsidR="005562F9" w:rsidRPr="004565D0" w14:paraId="48F6320D" w14:textId="77777777" w:rsidTr="007E066C">
        <w:trPr>
          <w:trHeight w:val="600"/>
        </w:trPr>
        <w:tc>
          <w:tcPr>
            <w:tcW w:w="738" w:type="dxa"/>
            <w:shd w:val="clear" w:color="auto" w:fill="auto"/>
            <w:vAlign w:val="center"/>
          </w:tcPr>
          <w:p w14:paraId="26A0FDF0"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lastRenderedPageBreak/>
              <w:t>111</w:t>
            </w:r>
          </w:p>
        </w:tc>
        <w:tc>
          <w:tcPr>
            <w:tcW w:w="1701" w:type="dxa"/>
            <w:shd w:val="clear" w:color="auto" w:fill="auto"/>
            <w:vAlign w:val="center"/>
          </w:tcPr>
          <w:p w14:paraId="093AACD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01209</w:t>
            </w:r>
          </w:p>
        </w:tc>
        <w:tc>
          <w:tcPr>
            <w:tcW w:w="3402" w:type="dxa"/>
            <w:shd w:val="clear" w:color="auto" w:fill="auto"/>
          </w:tcPr>
          <w:p w14:paraId="2B0586F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Подання повідомлення про зміну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w:t>
            </w:r>
          </w:p>
        </w:tc>
        <w:tc>
          <w:tcPr>
            <w:tcW w:w="3260" w:type="dxa"/>
            <w:vMerge/>
            <w:shd w:val="clear" w:color="auto" w:fill="auto"/>
            <w:vAlign w:val="center"/>
          </w:tcPr>
          <w:p w14:paraId="0E17FA9E" w14:textId="77777777" w:rsidR="005562F9" w:rsidRPr="004565D0" w:rsidRDefault="005562F9" w:rsidP="007E066C">
            <w:pPr>
              <w:rPr>
                <w:rFonts w:ascii="Times New Roman" w:hAnsi="Times New Roman" w:cs="Times New Roman"/>
                <w:sz w:val="20"/>
                <w:szCs w:val="20"/>
              </w:rPr>
            </w:pPr>
          </w:p>
        </w:tc>
      </w:tr>
      <w:tr w:rsidR="005562F9" w:rsidRPr="004565D0" w14:paraId="0E838E48" w14:textId="77777777" w:rsidTr="007E066C">
        <w:trPr>
          <w:trHeight w:val="600"/>
        </w:trPr>
        <w:tc>
          <w:tcPr>
            <w:tcW w:w="738" w:type="dxa"/>
            <w:shd w:val="clear" w:color="auto" w:fill="auto"/>
            <w:vAlign w:val="center"/>
          </w:tcPr>
          <w:p w14:paraId="27EAEE79"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112</w:t>
            </w:r>
          </w:p>
        </w:tc>
        <w:tc>
          <w:tcPr>
            <w:tcW w:w="1701" w:type="dxa"/>
            <w:shd w:val="clear" w:color="auto" w:fill="auto"/>
            <w:vAlign w:val="center"/>
          </w:tcPr>
          <w:p w14:paraId="7ACB51F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01218</w:t>
            </w:r>
          </w:p>
        </w:tc>
        <w:tc>
          <w:tcPr>
            <w:tcW w:w="3402" w:type="dxa"/>
            <w:shd w:val="clear" w:color="auto" w:fill="auto"/>
          </w:tcPr>
          <w:p w14:paraId="6513C7BE"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3260" w:type="dxa"/>
            <w:vMerge/>
            <w:shd w:val="clear" w:color="auto" w:fill="auto"/>
            <w:vAlign w:val="center"/>
          </w:tcPr>
          <w:p w14:paraId="42E2B697" w14:textId="77777777" w:rsidR="005562F9" w:rsidRPr="004565D0" w:rsidRDefault="005562F9" w:rsidP="007E066C">
            <w:pPr>
              <w:rPr>
                <w:rFonts w:ascii="Times New Roman" w:hAnsi="Times New Roman" w:cs="Times New Roman"/>
                <w:sz w:val="20"/>
                <w:szCs w:val="20"/>
              </w:rPr>
            </w:pPr>
          </w:p>
        </w:tc>
      </w:tr>
      <w:tr w:rsidR="005562F9" w:rsidRPr="004565D0" w14:paraId="1CC8B5CD" w14:textId="77777777" w:rsidTr="007E066C">
        <w:trPr>
          <w:trHeight w:val="600"/>
        </w:trPr>
        <w:tc>
          <w:tcPr>
            <w:tcW w:w="738" w:type="dxa"/>
            <w:shd w:val="clear" w:color="auto" w:fill="auto"/>
            <w:vAlign w:val="center"/>
          </w:tcPr>
          <w:p w14:paraId="67F6284F"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113</w:t>
            </w:r>
          </w:p>
        </w:tc>
        <w:tc>
          <w:tcPr>
            <w:tcW w:w="1701" w:type="dxa"/>
            <w:shd w:val="clear" w:color="auto" w:fill="auto"/>
            <w:vAlign w:val="center"/>
          </w:tcPr>
          <w:p w14:paraId="69755BD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01219</w:t>
            </w:r>
          </w:p>
        </w:tc>
        <w:tc>
          <w:tcPr>
            <w:tcW w:w="3402" w:type="dxa"/>
            <w:shd w:val="clear" w:color="auto" w:fill="auto"/>
          </w:tcPr>
          <w:p w14:paraId="5650BAE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паспорта</w:t>
            </w:r>
          </w:p>
        </w:tc>
        <w:tc>
          <w:tcPr>
            <w:tcW w:w="3260" w:type="dxa"/>
            <w:vMerge/>
            <w:shd w:val="clear" w:color="auto" w:fill="auto"/>
            <w:vAlign w:val="center"/>
          </w:tcPr>
          <w:p w14:paraId="721EA5BA" w14:textId="77777777" w:rsidR="005562F9" w:rsidRPr="004565D0" w:rsidRDefault="005562F9" w:rsidP="007E066C">
            <w:pPr>
              <w:rPr>
                <w:rFonts w:ascii="Times New Roman" w:hAnsi="Times New Roman" w:cs="Times New Roman"/>
                <w:sz w:val="20"/>
                <w:szCs w:val="20"/>
              </w:rPr>
            </w:pPr>
          </w:p>
        </w:tc>
      </w:tr>
      <w:tr w:rsidR="005562F9" w:rsidRPr="004565D0" w14:paraId="5FFD655C" w14:textId="77777777" w:rsidTr="007E066C">
        <w:trPr>
          <w:trHeight w:val="600"/>
        </w:trPr>
        <w:tc>
          <w:tcPr>
            <w:tcW w:w="738" w:type="dxa"/>
            <w:shd w:val="clear" w:color="auto" w:fill="auto"/>
            <w:vAlign w:val="center"/>
          </w:tcPr>
          <w:p w14:paraId="5AF33C3C"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114</w:t>
            </w:r>
          </w:p>
        </w:tc>
        <w:tc>
          <w:tcPr>
            <w:tcW w:w="1701" w:type="dxa"/>
            <w:shd w:val="clear" w:color="auto" w:fill="auto"/>
            <w:vAlign w:val="center"/>
          </w:tcPr>
          <w:p w14:paraId="405A9D91"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00146</w:t>
            </w:r>
          </w:p>
        </w:tc>
        <w:tc>
          <w:tcPr>
            <w:tcW w:w="3402" w:type="dxa"/>
            <w:shd w:val="clear" w:color="auto" w:fill="auto"/>
          </w:tcPr>
          <w:p w14:paraId="6F5BA05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Внесення змін до повідомлення про початок виконання будівельних робіт</w:t>
            </w:r>
          </w:p>
        </w:tc>
        <w:tc>
          <w:tcPr>
            <w:tcW w:w="3260" w:type="dxa"/>
            <w:vMerge/>
            <w:shd w:val="clear" w:color="auto" w:fill="auto"/>
            <w:vAlign w:val="center"/>
          </w:tcPr>
          <w:p w14:paraId="2923DDB6" w14:textId="77777777" w:rsidR="005562F9" w:rsidRPr="004565D0" w:rsidRDefault="005562F9" w:rsidP="007E066C">
            <w:pPr>
              <w:rPr>
                <w:rFonts w:ascii="Times New Roman" w:hAnsi="Times New Roman" w:cs="Times New Roman"/>
                <w:sz w:val="20"/>
                <w:szCs w:val="20"/>
              </w:rPr>
            </w:pPr>
          </w:p>
        </w:tc>
      </w:tr>
      <w:tr w:rsidR="005562F9" w:rsidRPr="004565D0" w14:paraId="4C638050" w14:textId="77777777" w:rsidTr="007E066C">
        <w:trPr>
          <w:trHeight w:val="600"/>
        </w:trPr>
        <w:tc>
          <w:tcPr>
            <w:tcW w:w="738" w:type="dxa"/>
            <w:shd w:val="clear" w:color="auto" w:fill="auto"/>
            <w:vAlign w:val="center"/>
          </w:tcPr>
          <w:p w14:paraId="172656E3"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115</w:t>
            </w:r>
          </w:p>
        </w:tc>
        <w:tc>
          <w:tcPr>
            <w:tcW w:w="1701" w:type="dxa"/>
            <w:shd w:val="clear" w:color="auto" w:fill="auto"/>
            <w:vAlign w:val="center"/>
          </w:tcPr>
          <w:p w14:paraId="34DFFB7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01188</w:t>
            </w:r>
          </w:p>
        </w:tc>
        <w:tc>
          <w:tcPr>
            <w:tcW w:w="3402" w:type="dxa"/>
            <w:shd w:val="clear" w:color="auto" w:fill="auto"/>
          </w:tcPr>
          <w:p w14:paraId="0FBFA6A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Скасування повідомлення про початок виконання будівельних робіт за заявою замовника</w:t>
            </w:r>
          </w:p>
        </w:tc>
        <w:tc>
          <w:tcPr>
            <w:tcW w:w="3260" w:type="dxa"/>
            <w:vMerge/>
            <w:shd w:val="clear" w:color="auto" w:fill="auto"/>
            <w:vAlign w:val="center"/>
          </w:tcPr>
          <w:p w14:paraId="46693001" w14:textId="77777777" w:rsidR="005562F9" w:rsidRPr="004565D0" w:rsidRDefault="005562F9" w:rsidP="007E066C">
            <w:pPr>
              <w:rPr>
                <w:rFonts w:ascii="Times New Roman" w:hAnsi="Times New Roman" w:cs="Times New Roman"/>
                <w:sz w:val="20"/>
                <w:szCs w:val="20"/>
              </w:rPr>
            </w:pPr>
          </w:p>
        </w:tc>
      </w:tr>
      <w:tr w:rsidR="005562F9" w:rsidRPr="004565D0" w14:paraId="610B3607" w14:textId="77777777" w:rsidTr="007E066C">
        <w:trPr>
          <w:trHeight w:val="600"/>
        </w:trPr>
        <w:tc>
          <w:tcPr>
            <w:tcW w:w="738" w:type="dxa"/>
            <w:shd w:val="clear" w:color="auto" w:fill="auto"/>
            <w:vAlign w:val="center"/>
          </w:tcPr>
          <w:p w14:paraId="203E50C2"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116</w:t>
            </w:r>
          </w:p>
        </w:tc>
        <w:tc>
          <w:tcPr>
            <w:tcW w:w="1701" w:type="dxa"/>
            <w:shd w:val="clear" w:color="auto" w:fill="auto"/>
            <w:vAlign w:val="center"/>
          </w:tcPr>
          <w:p w14:paraId="11ACF83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00134</w:t>
            </w:r>
          </w:p>
        </w:tc>
        <w:tc>
          <w:tcPr>
            <w:tcW w:w="3402" w:type="dxa"/>
            <w:shd w:val="clear" w:color="auto" w:fill="auto"/>
          </w:tcPr>
          <w:p w14:paraId="33BA683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Подання повідомлення про початок виконання підготовчих робіт</w:t>
            </w:r>
          </w:p>
        </w:tc>
        <w:tc>
          <w:tcPr>
            <w:tcW w:w="3260" w:type="dxa"/>
            <w:vMerge/>
            <w:shd w:val="clear" w:color="auto" w:fill="auto"/>
            <w:vAlign w:val="center"/>
          </w:tcPr>
          <w:p w14:paraId="113CB57D" w14:textId="77777777" w:rsidR="005562F9" w:rsidRPr="004565D0" w:rsidRDefault="005562F9" w:rsidP="007E066C">
            <w:pPr>
              <w:rPr>
                <w:rFonts w:ascii="Times New Roman" w:hAnsi="Times New Roman" w:cs="Times New Roman"/>
                <w:sz w:val="20"/>
                <w:szCs w:val="20"/>
              </w:rPr>
            </w:pPr>
          </w:p>
        </w:tc>
      </w:tr>
      <w:tr w:rsidR="005562F9" w:rsidRPr="004565D0" w14:paraId="4BED6C7C" w14:textId="77777777" w:rsidTr="007E066C">
        <w:trPr>
          <w:trHeight w:val="600"/>
        </w:trPr>
        <w:tc>
          <w:tcPr>
            <w:tcW w:w="738" w:type="dxa"/>
            <w:shd w:val="clear" w:color="auto" w:fill="auto"/>
            <w:vAlign w:val="center"/>
          </w:tcPr>
          <w:p w14:paraId="06249E89"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117</w:t>
            </w:r>
          </w:p>
        </w:tc>
        <w:tc>
          <w:tcPr>
            <w:tcW w:w="1701" w:type="dxa"/>
            <w:shd w:val="clear" w:color="auto" w:fill="auto"/>
            <w:vAlign w:val="center"/>
          </w:tcPr>
          <w:p w14:paraId="45E2A82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01190</w:t>
            </w:r>
          </w:p>
        </w:tc>
        <w:tc>
          <w:tcPr>
            <w:tcW w:w="3402" w:type="dxa"/>
            <w:shd w:val="clear" w:color="auto" w:fill="auto"/>
          </w:tcPr>
          <w:p w14:paraId="235933A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Скасування повідомлення про початок виконання підготовчих робіт за заявою замовника</w:t>
            </w:r>
          </w:p>
        </w:tc>
        <w:tc>
          <w:tcPr>
            <w:tcW w:w="3260" w:type="dxa"/>
            <w:vMerge/>
            <w:shd w:val="clear" w:color="auto" w:fill="auto"/>
            <w:vAlign w:val="center"/>
          </w:tcPr>
          <w:p w14:paraId="301FB848" w14:textId="77777777" w:rsidR="005562F9" w:rsidRPr="004565D0" w:rsidRDefault="005562F9" w:rsidP="007E066C">
            <w:pPr>
              <w:rPr>
                <w:rFonts w:ascii="Times New Roman" w:hAnsi="Times New Roman" w:cs="Times New Roman"/>
                <w:sz w:val="20"/>
                <w:szCs w:val="20"/>
              </w:rPr>
            </w:pPr>
          </w:p>
        </w:tc>
      </w:tr>
      <w:tr w:rsidR="005562F9" w:rsidRPr="004565D0" w14:paraId="6775BE3A" w14:textId="77777777" w:rsidTr="007E066C">
        <w:trPr>
          <w:trHeight w:val="600"/>
        </w:trPr>
        <w:tc>
          <w:tcPr>
            <w:tcW w:w="738" w:type="dxa"/>
            <w:shd w:val="clear" w:color="auto" w:fill="auto"/>
            <w:vAlign w:val="center"/>
          </w:tcPr>
          <w:p w14:paraId="6E67B214"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118</w:t>
            </w:r>
          </w:p>
        </w:tc>
        <w:tc>
          <w:tcPr>
            <w:tcW w:w="1701" w:type="dxa"/>
            <w:shd w:val="clear" w:color="auto" w:fill="auto"/>
            <w:vAlign w:val="center"/>
          </w:tcPr>
          <w:p w14:paraId="1B278BB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00138</w:t>
            </w:r>
          </w:p>
        </w:tc>
        <w:tc>
          <w:tcPr>
            <w:tcW w:w="3402" w:type="dxa"/>
            <w:shd w:val="clear" w:color="auto" w:fill="auto"/>
          </w:tcPr>
          <w:p w14:paraId="572805C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Реєстрація декларації про готовність об’єкта до експлуатації, будівництво якого здійснено на підставі будівельного паспорта</w:t>
            </w:r>
          </w:p>
        </w:tc>
        <w:tc>
          <w:tcPr>
            <w:tcW w:w="3260" w:type="dxa"/>
            <w:vMerge/>
            <w:shd w:val="clear" w:color="auto" w:fill="auto"/>
            <w:vAlign w:val="center"/>
          </w:tcPr>
          <w:p w14:paraId="3571BD3E" w14:textId="77777777" w:rsidR="005562F9" w:rsidRPr="004565D0" w:rsidRDefault="005562F9" w:rsidP="007E066C">
            <w:pPr>
              <w:rPr>
                <w:rFonts w:ascii="Times New Roman" w:hAnsi="Times New Roman" w:cs="Times New Roman"/>
                <w:sz w:val="20"/>
                <w:szCs w:val="20"/>
              </w:rPr>
            </w:pPr>
          </w:p>
        </w:tc>
      </w:tr>
      <w:tr w:rsidR="005562F9" w:rsidRPr="004565D0" w14:paraId="39C09501" w14:textId="77777777" w:rsidTr="007E066C">
        <w:trPr>
          <w:trHeight w:val="600"/>
        </w:trPr>
        <w:tc>
          <w:tcPr>
            <w:tcW w:w="738" w:type="dxa"/>
            <w:shd w:val="clear" w:color="auto" w:fill="auto"/>
            <w:vAlign w:val="center"/>
          </w:tcPr>
          <w:p w14:paraId="2B0F949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119</w:t>
            </w:r>
          </w:p>
        </w:tc>
        <w:tc>
          <w:tcPr>
            <w:tcW w:w="1701" w:type="dxa"/>
            <w:shd w:val="clear" w:color="auto" w:fill="auto"/>
            <w:vAlign w:val="center"/>
          </w:tcPr>
          <w:p w14:paraId="0FC3E5F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01376</w:t>
            </w:r>
          </w:p>
        </w:tc>
        <w:tc>
          <w:tcPr>
            <w:tcW w:w="3402" w:type="dxa"/>
            <w:shd w:val="clear" w:color="auto" w:fill="auto"/>
          </w:tcPr>
          <w:p w14:paraId="695A9D7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3260" w:type="dxa"/>
            <w:vMerge/>
            <w:shd w:val="clear" w:color="auto" w:fill="auto"/>
            <w:vAlign w:val="center"/>
          </w:tcPr>
          <w:p w14:paraId="54577216" w14:textId="77777777" w:rsidR="005562F9" w:rsidRPr="004565D0" w:rsidRDefault="005562F9" w:rsidP="007E066C">
            <w:pPr>
              <w:rPr>
                <w:rFonts w:ascii="Times New Roman" w:hAnsi="Times New Roman" w:cs="Times New Roman"/>
                <w:sz w:val="20"/>
                <w:szCs w:val="20"/>
              </w:rPr>
            </w:pPr>
          </w:p>
        </w:tc>
      </w:tr>
      <w:tr w:rsidR="005562F9" w:rsidRPr="004565D0" w14:paraId="199791BE" w14:textId="77777777" w:rsidTr="007E066C">
        <w:trPr>
          <w:trHeight w:val="600"/>
        </w:trPr>
        <w:tc>
          <w:tcPr>
            <w:tcW w:w="738" w:type="dxa"/>
            <w:shd w:val="clear" w:color="auto" w:fill="auto"/>
            <w:vAlign w:val="center"/>
          </w:tcPr>
          <w:p w14:paraId="2C210721"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120</w:t>
            </w:r>
          </w:p>
        </w:tc>
        <w:tc>
          <w:tcPr>
            <w:tcW w:w="1701" w:type="dxa"/>
            <w:shd w:val="clear" w:color="auto" w:fill="auto"/>
            <w:vAlign w:val="center"/>
          </w:tcPr>
          <w:p w14:paraId="0A1B469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01263</w:t>
            </w:r>
          </w:p>
        </w:tc>
        <w:tc>
          <w:tcPr>
            <w:tcW w:w="3402" w:type="dxa"/>
            <w:shd w:val="clear" w:color="auto" w:fill="auto"/>
          </w:tcPr>
          <w:p w14:paraId="536F10C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3260" w:type="dxa"/>
            <w:vMerge/>
            <w:shd w:val="clear" w:color="auto" w:fill="auto"/>
            <w:vAlign w:val="center"/>
          </w:tcPr>
          <w:p w14:paraId="66E27B0D" w14:textId="77777777" w:rsidR="005562F9" w:rsidRPr="004565D0" w:rsidRDefault="005562F9" w:rsidP="007E066C">
            <w:pPr>
              <w:rPr>
                <w:rFonts w:ascii="Times New Roman" w:hAnsi="Times New Roman" w:cs="Times New Roman"/>
                <w:sz w:val="20"/>
                <w:szCs w:val="20"/>
              </w:rPr>
            </w:pPr>
          </w:p>
        </w:tc>
      </w:tr>
      <w:tr w:rsidR="005562F9" w:rsidRPr="004565D0" w14:paraId="0F7475A0" w14:textId="77777777" w:rsidTr="007E066C">
        <w:trPr>
          <w:trHeight w:val="600"/>
        </w:trPr>
        <w:tc>
          <w:tcPr>
            <w:tcW w:w="738" w:type="dxa"/>
            <w:shd w:val="clear" w:color="auto" w:fill="auto"/>
            <w:vAlign w:val="center"/>
          </w:tcPr>
          <w:p w14:paraId="66BEEEB4"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121</w:t>
            </w:r>
          </w:p>
        </w:tc>
        <w:tc>
          <w:tcPr>
            <w:tcW w:w="1701" w:type="dxa"/>
            <w:shd w:val="clear" w:color="auto" w:fill="auto"/>
            <w:vAlign w:val="center"/>
          </w:tcPr>
          <w:p w14:paraId="45D8509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01189</w:t>
            </w:r>
          </w:p>
        </w:tc>
        <w:tc>
          <w:tcPr>
            <w:tcW w:w="3402" w:type="dxa"/>
            <w:shd w:val="clear" w:color="auto" w:fill="auto"/>
          </w:tcPr>
          <w:p w14:paraId="1697E16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Внесення змін до декларації про початок виконання підготовчих робіт</w:t>
            </w:r>
          </w:p>
        </w:tc>
        <w:tc>
          <w:tcPr>
            <w:tcW w:w="3260" w:type="dxa"/>
            <w:vMerge/>
            <w:shd w:val="clear" w:color="auto" w:fill="auto"/>
            <w:vAlign w:val="center"/>
          </w:tcPr>
          <w:p w14:paraId="5BB0247B" w14:textId="77777777" w:rsidR="005562F9" w:rsidRPr="004565D0" w:rsidRDefault="005562F9" w:rsidP="007E066C">
            <w:pPr>
              <w:rPr>
                <w:rFonts w:ascii="Times New Roman" w:hAnsi="Times New Roman" w:cs="Times New Roman"/>
                <w:sz w:val="20"/>
                <w:szCs w:val="20"/>
              </w:rPr>
            </w:pPr>
          </w:p>
        </w:tc>
      </w:tr>
      <w:tr w:rsidR="005562F9" w:rsidRPr="004565D0" w14:paraId="549EB175" w14:textId="77777777" w:rsidTr="007E066C">
        <w:trPr>
          <w:trHeight w:val="514"/>
        </w:trPr>
        <w:tc>
          <w:tcPr>
            <w:tcW w:w="9101" w:type="dxa"/>
            <w:gridSpan w:val="4"/>
            <w:shd w:val="clear" w:color="auto" w:fill="auto"/>
            <w:vAlign w:val="center"/>
          </w:tcPr>
          <w:p w14:paraId="01D14708" w14:textId="77777777" w:rsidR="005562F9" w:rsidRPr="00F1505B" w:rsidRDefault="005562F9" w:rsidP="007E066C">
            <w:pPr>
              <w:jc w:val="center"/>
              <w:rPr>
                <w:rFonts w:ascii="Times New Roman" w:hAnsi="Times New Roman" w:cs="Times New Roman"/>
                <w:b/>
                <w:bCs/>
                <w:sz w:val="20"/>
                <w:szCs w:val="20"/>
              </w:rPr>
            </w:pPr>
            <w:r w:rsidRPr="00F1505B">
              <w:rPr>
                <w:rFonts w:ascii="Times New Roman" w:hAnsi="Times New Roman" w:cs="Times New Roman"/>
                <w:b/>
                <w:bCs/>
                <w:sz w:val="20"/>
                <w:szCs w:val="20"/>
              </w:rPr>
              <w:t>ІНШІ ГРУПИ ПОСЛУГ</w:t>
            </w:r>
          </w:p>
        </w:tc>
      </w:tr>
      <w:tr w:rsidR="005562F9" w:rsidRPr="004565D0" w14:paraId="6E1095E2" w14:textId="77777777" w:rsidTr="007E066C">
        <w:trPr>
          <w:trHeight w:val="600"/>
        </w:trPr>
        <w:tc>
          <w:tcPr>
            <w:tcW w:w="738" w:type="dxa"/>
            <w:shd w:val="clear" w:color="auto" w:fill="auto"/>
            <w:vAlign w:val="center"/>
          </w:tcPr>
          <w:p w14:paraId="670AAE2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lastRenderedPageBreak/>
              <w:t>122</w:t>
            </w:r>
          </w:p>
        </w:tc>
        <w:tc>
          <w:tcPr>
            <w:tcW w:w="1701" w:type="dxa"/>
            <w:shd w:val="clear" w:color="auto" w:fill="auto"/>
            <w:vAlign w:val="center"/>
            <w:hideMark/>
          </w:tcPr>
          <w:p w14:paraId="1FC7ADB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01237</w:t>
            </w:r>
          </w:p>
        </w:tc>
        <w:tc>
          <w:tcPr>
            <w:tcW w:w="3402" w:type="dxa"/>
            <w:shd w:val="clear" w:color="auto" w:fill="auto"/>
            <w:vAlign w:val="center"/>
            <w:hideMark/>
          </w:tcPr>
          <w:p w14:paraId="4A600B0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архівних довідок та довідок соціально – правового характеру, архівних копій та витягів з документів, що зберігаються в міській раді</w:t>
            </w:r>
          </w:p>
        </w:tc>
        <w:tc>
          <w:tcPr>
            <w:tcW w:w="3260" w:type="dxa"/>
            <w:shd w:val="clear" w:color="auto" w:fill="auto"/>
            <w:vAlign w:val="center"/>
            <w:hideMark/>
          </w:tcPr>
          <w:p w14:paraId="61936182" w14:textId="77777777" w:rsidR="005562F9" w:rsidRPr="004565D0" w:rsidRDefault="005562F9" w:rsidP="007E066C">
            <w:pPr>
              <w:rPr>
                <w:rFonts w:ascii="Times New Roman" w:hAnsi="Times New Roman" w:cs="Times New Roman"/>
                <w:sz w:val="20"/>
                <w:szCs w:val="20"/>
              </w:rPr>
            </w:pPr>
            <w:hyperlink r:id="rId56" w:history="1">
              <w:r w:rsidRPr="004565D0">
                <w:rPr>
                  <w:rStyle w:val="ab"/>
                  <w:rFonts w:ascii="Times New Roman" w:hAnsi="Times New Roman" w:cs="Times New Roman"/>
                  <w:color w:val="auto"/>
                  <w:sz w:val="20"/>
                  <w:szCs w:val="20"/>
                </w:rPr>
                <w:t>Закон України “Про фізичну культуру і спорт”</w:t>
              </w:r>
            </w:hyperlink>
          </w:p>
        </w:tc>
      </w:tr>
      <w:tr w:rsidR="005562F9" w:rsidRPr="004565D0" w14:paraId="76314F2C" w14:textId="77777777" w:rsidTr="007E066C">
        <w:trPr>
          <w:trHeight w:val="600"/>
        </w:trPr>
        <w:tc>
          <w:tcPr>
            <w:tcW w:w="738" w:type="dxa"/>
            <w:shd w:val="clear" w:color="auto" w:fill="auto"/>
            <w:vAlign w:val="center"/>
          </w:tcPr>
          <w:p w14:paraId="0D530141"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123</w:t>
            </w:r>
          </w:p>
        </w:tc>
        <w:tc>
          <w:tcPr>
            <w:tcW w:w="1701" w:type="dxa"/>
            <w:shd w:val="clear" w:color="auto" w:fill="auto"/>
            <w:vAlign w:val="center"/>
          </w:tcPr>
          <w:p w14:paraId="4463E1B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02003</w:t>
            </w:r>
          </w:p>
        </w:tc>
        <w:tc>
          <w:tcPr>
            <w:tcW w:w="3402" w:type="dxa"/>
            <w:shd w:val="clear" w:color="auto" w:fill="auto"/>
            <w:vAlign w:val="center"/>
          </w:tcPr>
          <w:p w14:paraId="46D73825"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c>
          <w:tcPr>
            <w:tcW w:w="3260" w:type="dxa"/>
            <w:shd w:val="clear" w:color="auto" w:fill="auto"/>
            <w:vAlign w:val="center"/>
          </w:tcPr>
          <w:p w14:paraId="4991B74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місцеве самоврядування в Україні»</w:t>
            </w:r>
          </w:p>
        </w:tc>
      </w:tr>
      <w:tr w:rsidR="005562F9" w:rsidRPr="004565D0" w14:paraId="7C651DDB" w14:textId="77777777" w:rsidTr="007E066C">
        <w:trPr>
          <w:trHeight w:val="735"/>
        </w:trPr>
        <w:tc>
          <w:tcPr>
            <w:tcW w:w="9101" w:type="dxa"/>
            <w:gridSpan w:val="4"/>
            <w:shd w:val="clear" w:color="auto" w:fill="auto"/>
            <w:vAlign w:val="center"/>
          </w:tcPr>
          <w:p w14:paraId="5CB73B27" w14:textId="77777777" w:rsidR="005562F9" w:rsidRPr="00F1505B" w:rsidRDefault="005562F9" w:rsidP="007E066C">
            <w:pPr>
              <w:jc w:val="center"/>
              <w:rPr>
                <w:rFonts w:ascii="Times New Roman" w:hAnsi="Times New Roman" w:cs="Times New Roman"/>
                <w:b/>
                <w:bCs/>
                <w:sz w:val="20"/>
                <w:szCs w:val="20"/>
                <w:lang w:val="uk-UA"/>
              </w:rPr>
            </w:pPr>
            <w:r w:rsidRPr="00F1505B">
              <w:rPr>
                <w:rFonts w:ascii="Times New Roman" w:hAnsi="Times New Roman" w:cs="Times New Roman"/>
                <w:b/>
                <w:bCs/>
                <w:sz w:val="20"/>
                <w:szCs w:val="20"/>
              </w:rPr>
              <w:t xml:space="preserve">ОКРЕМІ НОТАРІАЛЬНІ ДІЇ, </w:t>
            </w:r>
            <w:r w:rsidRPr="00F1505B">
              <w:rPr>
                <w:rFonts w:ascii="Times New Roman" w:hAnsi="Times New Roman" w:cs="Times New Roman"/>
                <w:b/>
                <w:bCs/>
                <w:sz w:val="20"/>
                <w:szCs w:val="20"/>
              </w:rPr>
              <w:br/>
              <w:t>ЩО ВЧИНЯЮТЬСЯ ПОСАДОВИМИ ОСОБАМИ ОМС У СІЛЬСЬКИХ НАСЕЛЕНИХ ПУНКТАХ</w:t>
            </w:r>
          </w:p>
        </w:tc>
      </w:tr>
      <w:tr w:rsidR="005562F9" w:rsidRPr="004565D0" w14:paraId="5BCE01C9" w14:textId="77777777" w:rsidTr="007E066C">
        <w:trPr>
          <w:trHeight w:val="600"/>
        </w:trPr>
        <w:tc>
          <w:tcPr>
            <w:tcW w:w="738" w:type="dxa"/>
            <w:shd w:val="clear" w:color="auto" w:fill="auto"/>
            <w:vAlign w:val="center"/>
            <w:hideMark/>
          </w:tcPr>
          <w:p w14:paraId="4E3760D4"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124</w:t>
            </w:r>
          </w:p>
        </w:tc>
        <w:tc>
          <w:tcPr>
            <w:tcW w:w="1701" w:type="dxa"/>
            <w:shd w:val="clear" w:color="auto" w:fill="auto"/>
            <w:vAlign w:val="center"/>
          </w:tcPr>
          <w:p w14:paraId="3D8A9209"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01239</w:t>
            </w:r>
          </w:p>
        </w:tc>
        <w:tc>
          <w:tcPr>
            <w:tcW w:w="3402" w:type="dxa"/>
            <w:shd w:val="clear" w:color="auto" w:fill="auto"/>
            <w:vAlign w:val="center"/>
          </w:tcPr>
          <w:p w14:paraId="0811482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Посвідчення заповіту (крім секретного)</w:t>
            </w:r>
          </w:p>
        </w:tc>
        <w:tc>
          <w:tcPr>
            <w:tcW w:w="3260" w:type="dxa"/>
            <w:shd w:val="clear" w:color="auto" w:fill="auto"/>
            <w:vAlign w:val="center"/>
          </w:tcPr>
          <w:p w14:paraId="1A08B9D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нотаріат»</w:t>
            </w:r>
          </w:p>
        </w:tc>
      </w:tr>
      <w:tr w:rsidR="005562F9" w:rsidRPr="004565D0" w14:paraId="79362065" w14:textId="77777777" w:rsidTr="007E066C">
        <w:trPr>
          <w:trHeight w:val="600"/>
        </w:trPr>
        <w:tc>
          <w:tcPr>
            <w:tcW w:w="738" w:type="dxa"/>
            <w:shd w:val="clear" w:color="auto" w:fill="auto"/>
            <w:vAlign w:val="center"/>
          </w:tcPr>
          <w:p w14:paraId="09275AF5"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125</w:t>
            </w:r>
          </w:p>
        </w:tc>
        <w:tc>
          <w:tcPr>
            <w:tcW w:w="1701" w:type="dxa"/>
            <w:shd w:val="clear" w:color="auto" w:fill="auto"/>
            <w:vAlign w:val="center"/>
          </w:tcPr>
          <w:p w14:paraId="45D921C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01247</w:t>
            </w:r>
          </w:p>
        </w:tc>
        <w:tc>
          <w:tcPr>
            <w:tcW w:w="3402" w:type="dxa"/>
            <w:shd w:val="clear" w:color="auto" w:fill="auto"/>
            <w:vAlign w:val="center"/>
          </w:tcPr>
          <w:p w14:paraId="35F2832D"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Скасування заповіту (крім секретного)</w:t>
            </w:r>
          </w:p>
        </w:tc>
        <w:tc>
          <w:tcPr>
            <w:tcW w:w="3260" w:type="dxa"/>
            <w:shd w:val="clear" w:color="auto" w:fill="auto"/>
          </w:tcPr>
          <w:p w14:paraId="339F16B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1FBCD1D5" w14:textId="77777777" w:rsidTr="007E066C">
        <w:trPr>
          <w:trHeight w:val="600"/>
        </w:trPr>
        <w:tc>
          <w:tcPr>
            <w:tcW w:w="738" w:type="dxa"/>
            <w:shd w:val="clear" w:color="auto" w:fill="auto"/>
            <w:vAlign w:val="center"/>
          </w:tcPr>
          <w:p w14:paraId="2C85C751"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126</w:t>
            </w:r>
          </w:p>
        </w:tc>
        <w:tc>
          <w:tcPr>
            <w:tcW w:w="1701" w:type="dxa"/>
            <w:shd w:val="clear" w:color="auto" w:fill="auto"/>
            <w:vAlign w:val="center"/>
          </w:tcPr>
          <w:p w14:paraId="233C356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01251</w:t>
            </w:r>
          </w:p>
        </w:tc>
        <w:tc>
          <w:tcPr>
            <w:tcW w:w="3402" w:type="dxa"/>
            <w:shd w:val="clear" w:color="auto" w:fill="auto"/>
            <w:vAlign w:val="center"/>
          </w:tcPr>
          <w:p w14:paraId="57D8CAF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дубліката посвідченого органом місцевого самоврядування документа</w:t>
            </w:r>
          </w:p>
        </w:tc>
        <w:tc>
          <w:tcPr>
            <w:tcW w:w="3260" w:type="dxa"/>
            <w:shd w:val="clear" w:color="auto" w:fill="auto"/>
          </w:tcPr>
          <w:p w14:paraId="32EF41D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541F6223" w14:textId="77777777" w:rsidTr="007E066C">
        <w:trPr>
          <w:trHeight w:val="600"/>
        </w:trPr>
        <w:tc>
          <w:tcPr>
            <w:tcW w:w="738" w:type="dxa"/>
            <w:shd w:val="clear" w:color="auto" w:fill="auto"/>
            <w:vAlign w:val="center"/>
          </w:tcPr>
          <w:p w14:paraId="29CAA93A"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127</w:t>
            </w:r>
          </w:p>
        </w:tc>
        <w:tc>
          <w:tcPr>
            <w:tcW w:w="1701" w:type="dxa"/>
            <w:shd w:val="clear" w:color="auto" w:fill="auto"/>
            <w:vAlign w:val="center"/>
          </w:tcPr>
          <w:p w14:paraId="5ECAEF8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01248</w:t>
            </w:r>
          </w:p>
        </w:tc>
        <w:tc>
          <w:tcPr>
            <w:tcW w:w="3402" w:type="dxa"/>
            <w:shd w:val="clear" w:color="auto" w:fill="auto"/>
            <w:vAlign w:val="center"/>
          </w:tcPr>
          <w:p w14:paraId="2A542FF7"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Засвідчення вірності копій (фотокопій) документів і виписок з них</w:t>
            </w:r>
          </w:p>
        </w:tc>
        <w:tc>
          <w:tcPr>
            <w:tcW w:w="3260" w:type="dxa"/>
            <w:shd w:val="clear" w:color="auto" w:fill="auto"/>
          </w:tcPr>
          <w:p w14:paraId="7AC0DE5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71EC7835" w14:textId="77777777" w:rsidTr="007E066C">
        <w:trPr>
          <w:trHeight w:val="600"/>
        </w:trPr>
        <w:tc>
          <w:tcPr>
            <w:tcW w:w="738" w:type="dxa"/>
            <w:shd w:val="clear" w:color="auto" w:fill="auto"/>
            <w:vAlign w:val="center"/>
          </w:tcPr>
          <w:p w14:paraId="5304B626"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128</w:t>
            </w:r>
          </w:p>
        </w:tc>
        <w:tc>
          <w:tcPr>
            <w:tcW w:w="1701" w:type="dxa"/>
            <w:shd w:val="clear" w:color="auto" w:fill="auto"/>
            <w:vAlign w:val="center"/>
          </w:tcPr>
          <w:p w14:paraId="76CCBD0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01249</w:t>
            </w:r>
          </w:p>
        </w:tc>
        <w:tc>
          <w:tcPr>
            <w:tcW w:w="3402" w:type="dxa"/>
            <w:shd w:val="clear" w:color="auto" w:fill="auto"/>
            <w:vAlign w:val="center"/>
          </w:tcPr>
          <w:p w14:paraId="277D6F1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Засвідчення справжності підпису на документах</w:t>
            </w:r>
          </w:p>
        </w:tc>
        <w:tc>
          <w:tcPr>
            <w:tcW w:w="3260" w:type="dxa"/>
            <w:shd w:val="clear" w:color="auto" w:fill="auto"/>
            <w:vAlign w:val="center"/>
          </w:tcPr>
          <w:p w14:paraId="121CB22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6D9F3B30" w14:textId="77777777" w:rsidTr="007E066C">
        <w:trPr>
          <w:trHeight w:val="600"/>
        </w:trPr>
        <w:tc>
          <w:tcPr>
            <w:tcW w:w="738" w:type="dxa"/>
            <w:shd w:val="clear" w:color="auto" w:fill="auto"/>
            <w:vAlign w:val="center"/>
          </w:tcPr>
          <w:p w14:paraId="17CC7FDE"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129</w:t>
            </w:r>
          </w:p>
        </w:tc>
        <w:tc>
          <w:tcPr>
            <w:tcW w:w="1701" w:type="dxa"/>
            <w:shd w:val="clear" w:color="auto" w:fill="auto"/>
            <w:vAlign w:val="center"/>
          </w:tcPr>
          <w:p w14:paraId="1B522FCF"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01250</w:t>
            </w:r>
          </w:p>
        </w:tc>
        <w:tc>
          <w:tcPr>
            <w:tcW w:w="3402" w:type="dxa"/>
            <w:shd w:val="clear" w:color="auto" w:fill="auto"/>
            <w:vAlign w:val="center"/>
          </w:tcPr>
          <w:p w14:paraId="3B00C89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Посвідчення довіреностей, прирівнюваних до нотаріально посвідчених, крім довіреностей на право розпорядження нерухомим майном, довіреностей на управління і розпорядження корпоративними правами та довіреностей на користування та розпорядження транспортними засобами</w:t>
            </w:r>
          </w:p>
        </w:tc>
        <w:tc>
          <w:tcPr>
            <w:tcW w:w="3260" w:type="dxa"/>
            <w:shd w:val="clear" w:color="auto" w:fill="auto"/>
            <w:vAlign w:val="center"/>
          </w:tcPr>
          <w:p w14:paraId="281CA2D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w:t>
            </w:r>
          </w:p>
        </w:tc>
      </w:tr>
      <w:tr w:rsidR="005562F9" w:rsidRPr="004565D0" w14:paraId="124AB3E3" w14:textId="77777777" w:rsidTr="007E066C">
        <w:trPr>
          <w:trHeight w:val="386"/>
        </w:trPr>
        <w:tc>
          <w:tcPr>
            <w:tcW w:w="9101" w:type="dxa"/>
            <w:gridSpan w:val="4"/>
            <w:shd w:val="clear" w:color="auto" w:fill="auto"/>
            <w:vAlign w:val="center"/>
          </w:tcPr>
          <w:p w14:paraId="10AE85AB" w14:textId="77777777" w:rsidR="005562F9" w:rsidRPr="00F1505B" w:rsidRDefault="005562F9" w:rsidP="007E066C">
            <w:pPr>
              <w:jc w:val="center"/>
              <w:rPr>
                <w:rFonts w:ascii="Times New Roman" w:hAnsi="Times New Roman" w:cs="Times New Roman"/>
                <w:b/>
                <w:bCs/>
                <w:sz w:val="20"/>
                <w:szCs w:val="20"/>
              </w:rPr>
            </w:pPr>
            <w:r w:rsidRPr="00F1505B">
              <w:rPr>
                <w:rFonts w:ascii="Times New Roman" w:hAnsi="Times New Roman" w:cs="Times New Roman"/>
                <w:b/>
                <w:bCs/>
                <w:sz w:val="20"/>
                <w:szCs w:val="20"/>
              </w:rPr>
              <w:t>ОПІКА ТА ПІКЛУВАННЯ</w:t>
            </w:r>
          </w:p>
        </w:tc>
      </w:tr>
      <w:tr w:rsidR="005562F9" w:rsidRPr="004565D0" w14:paraId="07D203A4" w14:textId="77777777" w:rsidTr="007E066C">
        <w:trPr>
          <w:trHeight w:val="600"/>
        </w:trPr>
        <w:tc>
          <w:tcPr>
            <w:tcW w:w="738" w:type="dxa"/>
            <w:shd w:val="clear" w:color="auto" w:fill="auto"/>
            <w:vAlign w:val="center"/>
          </w:tcPr>
          <w:p w14:paraId="56E3B8DF"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130</w:t>
            </w:r>
          </w:p>
        </w:tc>
        <w:tc>
          <w:tcPr>
            <w:tcW w:w="1701" w:type="dxa"/>
            <w:shd w:val="clear" w:color="auto" w:fill="auto"/>
            <w:vAlign w:val="center"/>
          </w:tcPr>
          <w:p w14:paraId="79381FB2"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01683</w:t>
            </w:r>
          </w:p>
        </w:tc>
        <w:tc>
          <w:tcPr>
            <w:tcW w:w="3402" w:type="dxa"/>
            <w:shd w:val="clear" w:color="auto" w:fill="auto"/>
            <w:vAlign w:val="center"/>
          </w:tcPr>
          <w:p w14:paraId="7924E3F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дозволу (згоди) на вчинення правочинів щодо нерухомого та рухомого майна, право власності на яке або право користування яким мають діти</w:t>
            </w:r>
          </w:p>
        </w:tc>
        <w:tc>
          <w:tcPr>
            <w:tcW w:w="3260" w:type="dxa"/>
            <w:shd w:val="clear" w:color="auto" w:fill="auto"/>
            <w:vAlign w:val="center"/>
          </w:tcPr>
          <w:p w14:paraId="1749DDE3"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Цивільний кодекс України, Сімейний кодекс України, Закон України «Про основи соціального захисту бездомних осіб і безпритульних дітей»</w:t>
            </w:r>
          </w:p>
        </w:tc>
      </w:tr>
      <w:tr w:rsidR="005562F9" w:rsidRPr="004565D0" w14:paraId="6838F557" w14:textId="77777777" w:rsidTr="007E066C">
        <w:trPr>
          <w:trHeight w:val="600"/>
        </w:trPr>
        <w:tc>
          <w:tcPr>
            <w:tcW w:w="738" w:type="dxa"/>
            <w:shd w:val="clear" w:color="auto" w:fill="auto"/>
            <w:vAlign w:val="center"/>
          </w:tcPr>
          <w:p w14:paraId="1EE26A92"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131</w:t>
            </w:r>
          </w:p>
        </w:tc>
        <w:tc>
          <w:tcPr>
            <w:tcW w:w="1701" w:type="dxa"/>
            <w:shd w:val="clear" w:color="auto" w:fill="auto"/>
            <w:vAlign w:val="center"/>
          </w:tcPr>
          <w:p w14:paraId="6F1F1B28"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01949</w:t>
            </w:r>
          </w:p>
        </w:tc>
        <w:tc>
          <w:tcPr>
            <w:tcW w:w="3402" w:type="dxa"/>
            <w:shd w:val="clear" w:color="auto" w:fill="auto"/>
            <w:vAlign w:val="center"/>
          </w:tcPr>
          <w:p w14:paraId="1761CF9C"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Висновок про доцільність (недоцільність) усиновлення</w:t>
            </w:r>
          </w:p>
          <w:p w14:paraId="1E6653BD" w14:textId="77777777" w:rsidR="005562F9" w:rsidRPr="004565D0" w:rsidRDefault="005562F9" w:rsidP="007E066C">
            <w:pPr>
              <w:spacing w:after="0"/>
              <w:rPr>
                <w:rFonts w:ascii="Times New Roman" w:hAnsi="Times New Roman" w:cs="Times New Roman"/>
                <w:sz w:val="20"/>
                <w:szCs w:val="20"/>
              </w:rPr>
            </w:pPr>
            <w:r w:rsidRPr="004565D0">
              <w:rPr>
                <w:rFonts w:ascii="Times New Roman" w:hAnsi="Times New Roman" w:cs="Times New Roman"/>
                <w:sz w:val="20"/>
                <w:szCs w:val="20"/>
              </w:rPr>
              <w:t>та відповідність його інтересам дитини</w:t>
            </w:r>
          </w:p>
        </w:tc>
        <w:tc>
          <w:tcPr>
            <w:tcW w:w="3260" w:type="dxa"/>
            <w:shd w:val="clear" w:color="auto" w:fill="auto"/>
            <w:vAlign w:val="center"/>
          </w:tcPr>
          <w:p w14:paraId="56A738C0"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Сімейний кодекс України, Закон України „Про забезпечення організаційно- правових умов соціального захисту дітей-сиріт та дітей, позбавлених</w:t>
            </w:r>
            <w:r w:rsidRPr="004565D0">
              <w:rPr>
                <w:rFonts w:ascii="Times New Roman" w:hAnsi="Times New Roman" w:cs="Times New Roman"/>
                <w:sz w:val="20"/>
                <w:szCs w:val="20"/>
              </w:rPr>
              <w:tab/>
              <w:t>батьківського піклування”</w:t>
            </w:r>
          </w:p>
        </w:tc>
      </w:tr>
      <w:tr w:rsidR="005562F9" w:rsidRPr="004565D0" w14:paraId="41DB825E" w14:textId="77777777" w:rsidTr="007E066C">
        <w:trPr>
          <w:trHeight w:val="600"/>
        </w:trPr>
        <w:tc>
          <w:tcPr>
            <w:tcW w:w="738" w:type="dxa"/>
            <w:shd w:val="clear" w:color="auto" w:fill="auto"/>
            <w:vAlign w:val="center"/>
          </w:tcPr>
          <w:p w14:paraId="6C28F168"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lastRenderedPageBreak/>
              <w:t>132</w:t>
            </w:r>
          </w:p>
        </w:tc>
        <w:tc>
          <w:tcPr>
            <w:tcW w:w="1701" w:type="dxa"/>
            <w:shd w:val="clear" w:color="auto" w:fill="auto"/>
            <w:vAlign w:val="center"/>
          </w:tcPr>
          <w:p w14:paraId="79C204B6"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01849</w:t>
            </w:r>
          </w:p>
        </w:tc>
        <w:tc>
          <w:tcPr>
            <w:tcW w:w="3402" w:type="dxa"/>
            <w:shd w:val="clear" w:color="auto" w:fill="auto"/>
            <w:vAlign w:val="center"/>
          </w:tcPr>
          <w:p w14:paraId="233BA38B"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Видача дозволу на оформлення нотаріальних заяв, довіреностей від імені дитини</w:t>
            </w:r>
          </w:p>
        </w:tc>
        <w:tc>
          <w:tcPr>
            <w:tcW w:w="3260" w:type="dxa"/>
            <w:shd w:val="clear" w:color="auto" w:fill="auto"/>
            <w:vAlign w:val="center"/>
          </w:tcPr>
          <w:p w14:paraId="41FDD4D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Цивільний кодекс України, Закон України «Про охорону дитинства»</w:t>
            </w:r>
          </w:p>
        </w:tc>
      </w:tr>
      <w:tr w:rsidR="005562F9" w:rsidRPr="004565D0" w14:paraId="4FCD2BAA" w14:textId="77777777" w:rsidTr="007E066C">
        <w:trPr>
          <w:trHeight w:val="600"/>
        </w:trPr>
        <w:tc>
          <w:tcPr>
            <w:tcW w:w="738" w:type="dxa"/>
            <w:shd w:val="clear" w:color="auto" w:fill="auto"/>
            <w:vAlign w:val="center"/>
          </w:tcPr>
          <w:p w14:paraId="1D251B74" w14:textId="77777777" w:rsidR="005562F9" w:rsidRPr="004565D0" w:rsidRDefault="005562F9" w:rsidP="007E066C">
            <w:pPr>
              <w:rPr>
                <w:rFonts w:ascii="Times New Roman" w:hAnsi="Times New Roman" w:cs="Times New Roman"/>
                <w:sz w:val="20"/>
                <w:szCs w:val="20"/>
                <w:lang w:val="uk-UA"/>
              </w:rPr>
            </w:pPr>
            <w:r w:rsidRPr="004565D0">
              <w:rPr>
                <w:rFonts w:ascii="Times New Roman" w:hAnsi="Times New Roman" w:cs="Times New Roman"/>
                <w:sz w:val="20"/>
                <w:szCs w:val="20"/>
                <w:lang w:val="uk-UA"/>
              </w:rPr>
              <w:t>133</w:t>
            </w:r>
          </w:p>
        </w:tc>
        <w:tc>
          <w:tcPr>
            <w:tcW w:w="1701" w:type="dxa"/>
            <w:shd w:val="clear" w:color="auto" w:fill="auto"/>
            <w:vAlign w:val="center"/>
          </w:tcPr>
          <w:p w14:paraId="339AF9AC"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01262</w:t>
            </w:r>
          </w:p>
        </w:tc>
        <w:tc>
          <w:tcPr>
            <w:tcW w:w="3402" w:type="dxa"/>
            <w:shd w:val="clear" w:color="auto" w:fill="auto"/>
            <w:vAlign w:val="center"/>
          </w:tcPr>
          <w:p w14:paraId="5B690EBA"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Надання статусу дитини, яка постраждала внаслідок воєнних дій та збройних конфліктів</w:t>
            </w:r>
          </w:p>
        </w:tc>
        <w:tc>
          <w:tcPr>
            <w:tcW w:w="3260" w:type="dxa"/>
            <w:shd w:val="clear" w:color="auto" w:fill="auto"/>
            <w:vAlign w:val="center"/>
          </w:tcPr>
          <w:p w14:paraId="6866EE34" w14:textId="77777777" w:rsidR="005562F9" w:rsidRPr="004565D0" w:rsidRDefault="005562F9" w:rsidP="007E066C">
            <w:pPr>
              <w:rPr>
                <w:rFonts w:ascii="Times New Roman" w:hAnsi="Times New Roman" w:cs="Times New Roman"/>
                <w:sz w:val="20"/>
                <w:szCs w:val="20"/>
              </w:rPr>
            </w:pPr>
            <w:r w:rsidRPr="004565D0">
              <w:rPr>
                <w:rFonts w:ascii="Times New Roman" w:hAnsi="Times New Roman" w:cs="Times New Roman"/>
                <w:sz w:val="20"/>
                <w:szCs w:val="20"/>
              </w:rPr>
              <w:t>Закон України «Про охорону дитинства», Постанова КМУ від 05.04.2017 №268 «Про затвердження Порядку надання статусу дитини, яка постраждала внаслідок воєнних дій та збройних конфліктів»</w:t>
            </w:r>
          </w:p>
        </w:tc>
      </w:tr>
    </w:tbl>
    <w:p w14:paraId="0D10EC62" w14:textId="77777777" w:rsidR="00507094" w:rsidRDefault="00507094"/>
    <w:sectPr w:rsidR="005070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359"/>
        </w:tabs>
        <w:ind w:left="1070" w:hanging="360"/>
      </w:pPr>
      <w:rPr>
        <w:rFonts w:ascii="Wingdings" w:hAnsi="Wingdings" w:cs="Wingdings" w:hint="default"/>
        <w:sz w:val="28"/>
        <w:szCs w:val="28"/>
        <w:lang w:val="uk-UA"/>
      </w:rPr>
    </w:lvl>
  </w:abstractNum>
  <w:abstractNum w:abstractNumId="1" w15:restartNumberingAfterBreak="0">
    <w:nsid w:val="1C662EF2"/>
    <w:multiLevelType w:val="hybridMultilevel"/>
    <w:tmpl w:val="F8AEDE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CE03EA4"/>
    <w:multiLevelType w:val="hybridMultilevel"/>
    <w:tmpl w:val="F64A2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48D0A52"/>
    <w:multiLevelType w:val="hybridMultilevel"/>
    <w:tmpl w:val="886E5A6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B6E0742"/>
    <w:multiLevelType w:val="multilevel"/>
    <w:tmpl w:val="BF8CD566"/>
    <w:lvl w:ilvl="0">
      <w:start w:val="1"/>
      <w:numFmt w:val="decimal"/>
      <w:lvlText w:val="%1."/>
      <w:lvlJc w:val="left"/>
      <w:pPr>
        <w:ind w:left="1065" w:hanging="360"/>
      </w:pPr>
      <w:rPr>
        <w:rFonts w:cs="Times New Roman" w:hint="default"/>
      </w:rPr>
    </w:lvl>
    <w:lvl w:ilvl="1">
      <w:start w:val="3"/>
      <w:numFmt w:val="decimal"/>
      <w:isLgl/>
      <w:lvlText w:val="%1.%2."/>
      <w:lvlJc w:val="left"/>
      <w:pPr>
        <w:ind w:left="1425" w:hanging="720"/>
      </w:pPr>
      <w:rPr>
        <w:rFonts w:ascii="Times New Roman" w:hAnsi="Times New Roman" w:cs="Times New Roman" w:hint="default"/>
      </w:rPr>
    </w:lvl>
    <w:lvl w:ilvl="2">
      <w:start w:val="1"/>
      <w:numFmt w:val="decimal"/>
      <w:isLgl/>
      <w:lvlText w:val="%1.%2.%3."/>
      <w:lvlJc w:val="left"/>
      <w:pPr>
        <w:ind w:left="1425" w:hanging="720"/>
      </w:pPr>
      <w:rPr>
        <w:rFonts w:ascii="Times New Roman" w:hAnsi="Times New Roman" w:cs="Times New Roman" w:hint="default"/>
      </w:rPr>
    </w:lvl>
    <w:lvl w:ilvl="3">
      <w:start w:val="1"/>
      <w:numFmt w:val="decimal"/>
      <w:isLgl/>
      <w:lvlText w:val="%1.%2.%3.%4."/>
      <w:lvlJc w:val="left"/>
      <w:pPr>
        <w:ind w:left="1785" w:hanging="1080"/>
      </w:pPr>
      <w:rPr>
        <w:rFonts w:ascii="Times New Roman" w:hAnsi="Times New Roman" w:cs="Times New Roman" w:hint="default"/>
      </w:rPr>
    </w:lvl>
    <w:lvl w:ilvl="4">
      <w:start w:val="1"/>
      <w:numFmt w:val="decimal"/>
      <w:isLgl/>
      <w:lvlText w:val="%1.%2.%3.%4.%5."/>
      <w:lvlJc w:val="left"/>
      <w:pPr>
        <w:ind w:left="1785" w:hanging="1080"/>
      </w:pPr>
      <w:rPr>
        <w:rFonts w:ascii="Times New Roman" w:hAnsi="Times New Roman" w:cs="Times New Roman" w:hint="default"/>
      </w:rPr>
    </w:lvl>
    <w:lvl w:ilvl="5">
      <w:start w:val="1"/>
      <w:numFmt w:val="decimal"/>
      <w:isLgl/>
      <w:lvlText w:val="%1.%2.%3.%4.%5.%6."/>
      <w:lvlJc w:val="left"/>
      <w:pPr>
        <w:ind w:left="2145" w:hanging="1440"/>
      </w:pPr>
      <w:rPr>
        <w:rFonts w:ascii="Times New Roman" w:hAnsi="Times New Roman" w:cs="Times New Roman" w:hint="default"/>
      </w:rPr>
    </w:lvl>
    <w:lvl w:ilvl="6">
      <w:start w:val="1"/>
      <w:numFmt w:val="decimal"/>
      <w:isLgl/>
      <w:lvlText w:val="%1.%2.%3.%4.%5.%6.%7."/>
      <w:lvlJc w:val="left"/>
      <w:pPr>
        <w:ind w:left="2505" w:hanging="1800"/>
      </w:pPr>
      <w:rPr>
        <w:rFonts w:ascii="Times New Roman" w:hAnsi="Times New Roman" w:cs="Times New Roman" w:hint="default"/>
      </w:rPr>
    </w:lvl>
    <w:lvl w:ilvl="7">
      <w:start w:val="1"/>
      <w:numFmt w:val="decimal"/>
      <w:isLgl/>
      <w:lvlText w:val="%1.%2.%3.%4.%5.%6.%7.%8."/>
      <w:lvlJc w:val="left"/>
      <w:pPr>
        <w:ind w:left="2505" w:hanging="1800"/>
      </w:pPr>
      <w:rPr>
        <w:rFonts w:ascii="Times New Roman" w:hAnsi="Times New Roman" w:cs="Times New Roman" w:hint="default"/>
      </w:rPr>
    </w:lvl>
    <w:lvl w:ilvl="8">
      <w:start w:val="1"/>
      <w:numFmt w:val="decimal"/>
      <w:isLgl/>
      <w:lvlText w:val="%1.%2.%3.%4.%5.%6.%7.%8.%9."/>
      <w:lvlJc w:val="left"/>
      <w:pPr>
        <w:ind w:left="2865" w:hanging="2160"/>
      </w:pPr>
      <w:rPr>
        <w:rFonts w:ascii="Times New Roman" w:hAnsi="Times New Roman" w:cs="Times New Roman" w:hint="default"/>
      </w:rPr>
    </w:lvl>
  </w:abstractNum>
  <w:abstractNum w:abstractNumId="5" w15:restartNumberingAfterBreak="0">
    <w:nsid w:val="5FD6728D"/>
    <w:multiLevelType w:val="hybridMultilevel"/>
    <w:tmpl w:val="94482352"/>
    <w:lvl w:ilvl="0" w:tplc="1000000F">
      <w:start w:val="1"/>
      <w:numFmt w:val="decimal"/>
      <w:lvlText w:val="%1."/>
      <w:lvlJc w:val="left"/>
      <w:pPr>
        <w:ind w:left="92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3A70CC3"/>
    <w:multiLevelType w:val="hybridMultilevel"/>
    <w:tmpl w:val="95A2D8E2"/>
    <w:lvl w:ilvl="0" w:tplc="1000000F">
      <w:start w:val="1"/>
      <w:numFmt w:val="decimal"/>
      <w:lvlText w:val="%1."/>
      <w:lvlJc w:val="left"/>
      <w:pPr>
        <w:ind w:left="928"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620919581">
    <w:abstractNumId w:val="0"/>
  </w:num>
  <w:num w:numId="2" w16cid:durableId="94402767">
    <w:abstractNumId w:val="2"/>
  </w:num>
  <w:num w:numId="3" w16cid:durableId="1004017740">
    <w:abstractNumId w:val="4"/>
  </w:num>
  <w:num w:numId="4" w16cid:durableId="807820989">
    <w:abstractNumId w:val="6"/>
  </w:num>
  <w:num w:numId="5" w16cid:durableId="1198157492">
    <w:abstractNumId w:val="5"/>
  </w:num>
  <w:num w:numId="6" w16cid:durableId="506212890">
    <w:abstractNumId w:val="1"/>
  </w:num>
  <w:num w:numId="7" w16cid:durableId="1787695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2F9"/>
    <w:rsid w:val="00507094"/>
    <w:rsid w:val="005562F9"/>
    <w:rsid w:val="00C50A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DC3D"/>
  <w15:chartTrackingRefBased/>
  <w15:docId w15:val="{D6780D86-FC5D-4EF2-8A33-5EF7D4FD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2F9"/>
    <w:pPr>
      <w:spacing w:after="200" w:line="276" w:lineRule="auto"/>
    </w:pPr>
    <w:rPr>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5562F9"/>
    <w:rPr>
      <w:rFonts w:ascii="Times New Roman" w:eastAsia="Times New Roman" w:hAnsi="Times New Roman" w:cs="Times New Roman"/>
      <w:b/>
      <w:bCs/>
      <w:spacing w:val="-10"/>
      <w:shd w:val="clear" w:color="auto" w:fill="FFFFFF"/>
    </w:rPr>
  </w:style>
  <w:style w:type="character" w:customStyle="1" w:styleId="32pt">
    <w:name w:val="Основной текст (3) + Интервал 2 pt"/>
    <w:basedOn w:val="3"/>
    <w:rsid w:val="005562F9"/>
    <w:rPr>
      <w:rFonts w:ascii="Times New Roman" w:eastAsia="Times New Roman" w:hAnsi="Times New Roman" w:cs="Times New Roman"/>
      <w:b/>
      <w:bCs/>
      <w:color w:val="000000"/>
      <w:spacing w:val="50"/>
      <w:w w:val="100"/>
      <w:position w:val="0"/>
      <w:sz w:val="24"/>
      <w:szCs w:val="24"/>
      <w:shd w:val="clear" w:color="auto" w:fill="FFFFFF"/>
      <w:lang w:val="uk-UA" w:eastAsia="uk-UA" w:bidi="uk-UA"/>
    </w:rPr>
  </w:style>
  <w:style w:type="paragraph" w:customStyle="1" w:styleId="30">
    <w:name w:val="Основной текст (3)"/>
    <w:basedOn w:val="a"/>
    <w:link w:val="3"/>
    <w:rsid w:val="005562F9"/>
    <w:pPr>
      <w:widowControl w:val="0"/>
      <w:shd w:val="clear" w:color="auto" w:fill="FFFFFF"/>
      <w:spacing w:after="240" w:line="278" w:lineRule="exact"/>
      <w:jc w:val="center"/>
    </w:pPr>
    <w:rPr>
      <w:rFonts w:ascii="Times New Roman" w:eastAsia="Times New Roman" w:hAnsi="Times New Roman" w:cs="Times New Roman"/>
      <w:b/>
      <w:bCs/>
      <w:spacing w:val="-10"/>
      <w:kern w:val="2"/>
      <w:lang w:val="uk-UA" w:eastAsia="en-US"/>
      <w14:ligatures w14:val="standardContextual"/>
    </w:rPr>
  </w:style>
  <w:style w:type="character" w:styleId="a3">
    <w:name w:val="Strong"/>
    <w:basedOn w:val="a0"/>
    <w:uiPriority w:val="22"/>
    <w:qFormat/>
    <w:rsid w:val="005562F9"/>
    <w:rPr>
      <w:b/>
      <w:bCs/>
    </w:rPr>
  </w:style>
  <w:style w:type="paragraph" w:styleId="a4">
    <w:name w:val="header"/>
    <w:basedOn w:val="a"/>
    <w:link w:val="a5"/>
    <w:uiPriority w:val="99"/>
    <w:semiHidden/>
    <w:unhideWhenUsed/>
    <w:rsid w:val="005562F9"/>
    <w:pPr>
      <w:tabs>
        <w:tab w:val="center" w:pos="4819"/>
        <w:tab w:val="right" w:pos="9639"/>
      </w:tabs>
      <w:spacing w:after="0" w:line="240" w:lineRule="auto"/>
    </w:pPr>
  </w:style>
  <w:style w:type="character" w:customStyle="1" w:styleId="a5">
    <w:name w:val="Верхній колонтитул Знак"/>
    <w:basedOn w:val="a0"/>
    <w:link w:val="a4"/>
    <w:uiPriority w:val="99"/>
    <w:semiHidden/>
    <w:rsid w:val="005562F9"/>
    <w:rPr>
      <w:kern w:val="0"/>
      <w:lang w:val="ru-RU" w:eastAsia="ru-RU"/>
      <w14:ligatures w14:val="none"/>
    </w:rPr>
  </w:style>
  <w:style w:type="paragraph" w:styleId="a6">
    <w:name w:val="footer"/>
    <w:basedOn w:val="a"/>
    <w:link w:val="a7"/>
    <w:uiPriority w:val="99"/>
    <w:semiHidden/>
    <w:unhideWhenUsed/>
    <w:rsid w:val="005562F9"/>
    <w:pPr>
      <w:tabs>
        <w:tab w:val="center" w:pos="4819"/>
        <w:tab w:val="right" w:pos="9639"/>
      </w:tabs>
      <w:spacing w:after="0" w:line="240" w:lineRule="auto"/>
    </w:pPr>
  </w:style>
  <w:style w:type="character" w:customStyle="1" w:styleId="a7">
    <w:name w:val="Нижній колонтитул Знак"/>
    <w:basedOn w:val="a0"/>
    <w:link w:val="a6"/>
    <w:uiPriority w:val="99"/>
    <w:semiHidden/>
    <w:rsid w:val="005562F9"/>
    <w:rPr>
      <w:kern w:val="0"/>
      <w:lang w:val="ru-RU" w:eastAsia="ru-RU"/>
      <w14:ligatures w14:val="none"/>
    </w:rPr>
  </w:style>
  <w:style w:type="numbering" w:customStyle="1" w:styleId="1">
    <w:name w:val="Немає списку1"/>
    <w:next w:val="a2"/>
    <w:uiPriority w:val="99"/>
    <w:semiHidden/>
    <w:unhideWhenUsed/>
    <w:rsid w:val="005562F9"/>
  </w:style>
  <w:style w:type="numbering" w:customStyle="1" w:styleId="10">
    <w:name w:val="Нет списка1"/>
    <w:next w:val="a2"/>
    <w:uiPriority w:val="99"/>
    <w:semiHidden/>
    <w:unhideWhenUsed/>
    <w:rsid w:val="005562F9"/>
  </w:style>
  <w:style w:type="paragraph" w:customStyle="1" w:styleId="11">
    <w:name w:val="Текст у виносці1"/>
    <w:basedOn w:val="a"/>
    <w:next w:val="a8"/>
    <w:link w:val="a9"/>
    <w:uiPriority w:val="99"/>
    <w:semiHidden/>
    <w:unhideWhenUsed/>
    <w:rsid w:val="005562F9"/>
    <w:pPr>
      <w:spacing w:after="0" w:line="240" w:lineRule="auto"/>
    </w:pPr>
    <w:rPr>
      <w:rFonts w:ascii="Segoe UI" w:hAnsi="Segoe UI" w:cs="Segoe UI"/>
      <w:kern w:val="2"/>
      <w:sz w:val="18"/>
      <w:szCs w:val="18"/>
      <w14:ligatures w14:val="standardContextual"/>
    </w:rPr>
  </w:style>
  <w:style w:type="character" w:customStyle="1" w:styleId="a9">
    <w:name w:val="Текст у виносці Знак"/>
    <w:basedOn w:val="a0"/>
    <w:link w:val="11"/>
    <w:uiPriority w:val="99"/>
    <w:semiHidden/>
    <w:rsid w:val="005562F9"/>
    <w:rPr>
      <w:rFonts w:ascii="Segoe UI" w:hAnsi="Segoe UI" w:cs="Segoe UI"/>
      <w:sz w:val="18"/>
      <w:szCs w:val="18"/>
      <w:lang w:val="ru-RU" w:eastAsia="ru-RU"/>
    </w:rPr>
  </w:style>
  <w:style w:type="paragraph" w:customStyle="1" w:styleId="12">
    <w:name w:val="Абзац списку1"/>
    <w:basedOn w:val="a"/>
    <w:next w:val="aa"/>
    <w:uiPriority w:val="34"/>
    <w:qFormat/>
    <w:rsid w:val="005562F9"/>
    <w:pPr>
      <w:ind w:left="720"/>
      <w:contextualSpacing/>
    </w:pPr>
  </w:style>
  <w:style w:type="character" w:customStyle="1" w:styleId="fontstyle01">
    <w:name w:val="fontstyle01"/>
    <w:basedOn w:val="a0"/>
    <w:rsid w:val="005562F9"/>
    <w:rPr>
      <w:rFonts w:ascii="TimesNewRoman" w:hAnsi="TimesNewRoman" w:hint="default"/>
      <w:b w:val="0"/>
      <w:bCs w:val="0"/>
      <w:i w:val="0"/>
      <w:iCs w:val="0"/>
      <w:color w:val="000000"/>
      <w:sz w:val="28"/>
      <w:szCs w:val="28"/>
    </w:rPr>
  </w:style>
  <w:style w:type="character" w:customStyle="1" w:styleId="fontstyle21">
    <w:name w:val="fontstyle21"/>
    <w:basedOn w:val="a0"/>
    <w:rsid w:val="005562F9"/>
    <w:rPr>
      <w:rFonts w:ascii="Times-Roman" w:hAnsi="Times-Roman" w:hint="default"/>
      <w:b w:val="0"/>
      <w:bCs w:val="0"/>
      <w:i w:val="0"/>
      <w:iCs w:val="0"/>
      <w:color w:val="000000"/>
      <w:sz w:val="28"/>
      <w:szCs w:val="28"/>
    </w:rPr>
  </w:style>
  <w:style w:type="character" w:styleId="ab">
    <w:name w:val="Hyperlink"/>
    <w:basedOn w:val="a0"/>
    <w:uiPriority w:val="99"/>
    <w:unhideWhenUsed/>
    <w:rsid w:val="005562F9"/>
    <w:rPr>
      <w:color w:val="0563C1"/>
      <w:u w:val="single"/>
    </w:rPr>
  </w:style>
  <w:style w:type="character" w:styleId="ac">
    <w:name w:val="FollowedHyperlink"/>
    <w:basedOn w:val="a0"/>
    <w:uiPriority w:val="99"/>
    <w:semiHidden/>
    <w:unhideWhenUsed/>
    <w:rsid w:val="005562F9"/>
    <w:rPr>
      <w:color w:val="954F72"/>
      <w:u w:val="single"/>
    </w:rPr>
  </w:style>
  <w:style w:type="paragraph" w:customStyle="1" w:styleId="msonormal0">
    <w:name w:val="msonormal"/>
    <w:basedOn w:val="a"/>
    <w:rsid w:val="005562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ont5">
    <w:name w:val="font5"/>
    <w:basedOn w:val="a"/>
    <w:rsid w:val="005562F9"/>
    <w:pPr>
      <w:spacing w:before="100" w:beforeAutospacing="1" w:after="100" w:afterAutospacing="1" w:line="240" w:lineRule="auto"/>
    </w:pPr>
    <w:rPr>
      <w:rFonts w:ascii="Times New Roman" w:eastAsia="Times New Roman" w:hAnsi="Times New Roman" w:cs="Times New Roman"/>
      <w:color w:val="000000"/>
      <w:lang w:val="uk-UA" w:eastAsia="uk-UA"/>
    </w:rPr>
  </w:style>
  <w:style w:type="paragraph" w:customStyle="1" w:styleId="font6">
    <w:name w:val="font6"/>
    <w:basedOn w:val="a"/>
    <w:rsid w:val="005562F9"/>
    <w:pPr>
      <w:spacing w:before="100" w:beforeAutospacing="1" w:after="100" w:afterAutospacing="1" w:line="240" w:lineRule="auto"/>
    </w:pPr>
    <w:rPr>
      <w:rFonts w:ascii="Times New Roman" w:eastAsia="Times New Roman" w:hAnsi="Times New Roman" w:cs="Times New Roman"/>
      <w:color w:val="000099"/>
      <w:sz w:val="24"/>
      <w:szCs w:val="24"/>
      <w:u w:val="single"/>
      <w:lang w:val="uk-UA" w:eastAsia="uk-UA"/>
    </w:rPr>
  </w:style>
  <w:style w:type="paragraph" w:customStyle="1" w:styleId="xl65">
    <w:name w:val="xl65"/>
    <w:basedOn w:val="a"/>
    <w:rsid w:val="005562F9"/>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66">
    <w:name w:val="xl66"/>
    <w:basedOn w:val="a"/>
    <w:rsid w:val="005562F9"/>
    <w:pPr>
      <w:pBdr>
        <w:top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67">
    <w:name w:val="xl67"/>
    <w:basedOn w:val="a"/>
    <w:rsid w:val="005562F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68">
    <w:name w:val="xl68"/>
    <w:basedOn w:val="a"/>
    <w:rsid w:val="005562F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69">
    <w:name w:val="xl69"/>
    <w:basedOn w:val="a"/>
    <w:rsid w:val="005562F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70">
    <w:name w:val="xl70"/>
    <w:basedOn w:val="a"/>
    <w:rsid w:val="005562F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uk-UA" w:eastAsia="uk-UA"/>
    </w:rPr>
  </w:style>
  <w:style w:type="paragraph" w:customStyle="1" w:styleId="xl71">
    <w:name w:val="xl71"/>
    <w:basedOn w:val="a"/>
    <w:rsid w:val="005562F9"/>
    <w:pP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72">
    <w:name w:val="xl72"/>
    <w:basedOn w:val="a"/>
    <w:rsid w:val="005562F9"/>
    <w:pPr>
      <w:spacing w:before="100" w:beforeAutospacing="1" w:after="100" w:afterAutospacing="1" w:line="240" w:lineRule="auto"/>
      <w:textAlignment w:val="center"/>
    </w:pPr>
    <w:rPr>
      <w:rFonts w:ascii="Times New Roman" w:eastAsia="Times New Roman" w:hAnsi="Times New Roman" w:cs="Times New Roman"/>
      <w:color w:val="000099"/>
      <w:sz w:val="24"/>
      <w:szCs w:val="24"/>
      <w:u w:val="single"/>
      <w:lang w:val="uk-UA" w:eastAsia="uk-UA"/>
    </w:rPr>
  </w:style>
  <w:style w:type="paragraph" w:customStyle="1" w:styleId="xl73">
    <w:name w:val="xl73"/>
    <w:basedOn w:val="a"/>
    <w:rsid w:val="005562F9"/>
    <w:pP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uk-UA" w:eastAsia="uk-UA"/>
    </w:rPr>
  </w:style>
  <w:style w:type="paragraph" w:customStyle="1" w:styleId="xl74">
    <w:name w:val="xl74"/>
    <w:basedOn w:val="a"/>
    <w:rsid w:val="005562F9"/>
    <w:pP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75">
    <w:name w:val="xl75"/>
    <w:basedOn w:val="a"/>
    <w:rsid w:val="005562F9"/>
    <w:pPr>
      <w:spacing w:before="100" w:beforeAutospacing="1" w:after="100" w:afterAutospacing="1" w:line="240" w:lineRule="auto"/>
      <w:jc w:val="both"/>
      <w:textAlignment w:val="center"/>
    </w:pPr>
    <w:rPr>
      <w:rFonts w:ascii="Times New Roman" w:eastAsia="Times New Roman" w:hAnsi="Times New Roman" w:cs="Times New Roman"/>
      <w:sz w:val="20"/>
      <w:szCs w:val="20"/>
      <w:lang w:val="uk-UA" w:eastAsia="uk-UA"/>
    </w:rPr>
  </w:style>
  <w:style w:type="paragraph" w:customStyle="1" w:styleId="xl76">
    <w:name w:val="xl76"/>
    <w:basedOn w:val="a"/>
    <w:rsid w:val="005562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77">
    <w:name w:val="xl77"/>
    <w:basedOn w:val="a"/>
    <w:rsid w:val="005562F9"/>
    <w:pPr>
      <w:spacing w:before="100" w:beforeAutospacing="1" w:after="100" w:afterAutospacing="1" w:line="240" w:lineRule="auto"/>
      <w:jc w:val="center"/>
      <w:textAlignment w:val="center"/>
    </w:pPr>
    <w:rPr>
      <w:rFonts w:ascii="Times New Roman" w:eastAsia="Times New Roman" w:hAnsi="Times New Roman" w:cs="Times New Roman"/>
      <w:sz w:val="20"/>
      <w:szCs w:val="20"/>
      <w:lang w:val="uk-UA" w:eastAsia="uk-UA"/>
    </w:rPr>
  </w:style>
  <w:style w:type="paragraph" w:customStyle="1" w:styleId="xl78">
    <w:name w:val="xl78"/>
    <w:basedOn w:val="a"/>
    <w:rsid w:val="005562F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9">
    <w:name w:val="xl79"/>
    <w:basedOn w:val="a"/>
    <w:rsid w:val="005562F9"/>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character" w:styleId="ad">
    <w:name w:val="annotation reference"/>
    <w:basedOn w:val="a0"/>
    <w:uiPriority w:val="99"/>
    <w:semiHidden/>
    <w:unhideWhenUsed/>
    <w:rsid w:val="005562F9"/>
    <w:rPr>
      <w:sz w:val="16"/>
      <w:szCs w:val="16"/>
    </w:rPr>
  </w:style>
  <w:style w:type="paragraph" w:customStyle="1" w:styleId="13">
    <w:name w:val="Текст примітки1"/>
    <w:basedOn w:val="a"/>
    <w:next w:val="ae"/>
    <w:link w:val="af"/>
    <w:uiPriority w:val="99"/>
    <w:unhideWhenUsed/>
    <w:rsid w:val="005562F9"/>
    <w:pPr>
      <w:spacing w:after="160" w:line="240" w:lineRule="auto"/>
    </w:pPr>
    <w:rPr>
      <w:kern w:val="2"/>
      <w:sz w:val="20"/>
      <w:szCs w:val="20"/>
      <w:lang w:val="uk-UA" w:eastAsia="en-US"/>
      <w14:ligatures w14:val="standardContextual"/>
    </w:rPr>
  </w:style>
  <w:style w:type="character" w:customStyle="1" w:styleId="af">
    <w:name w:val="Текст примітки Знак"/>
    <w:basedOn w:val="a0"/>
    <w:link w:val="13"/>
    <w:uiPriority w:val="99"/>
    <w:rsid w:val="005562F9"/>
    <w:rPr>
      <w:sz w:val="20"/>
      <w:szCs w:val="20"/>
    </w:rPr>
  </w:style>
  <w:style w:type="character" w:customStyle="1" w:styleId="af0">
    <w:name w:val="Тема примітки Знак"/>
    <w:basedOn w:val="af"/>
    <w:link w:val="af1"/>
    <w:uiPriority w:val="99"/>
    <w:semiHidden/>
    <w:rsid w:val="005562F9"/>
    <w:rPr>
      <w:b/>
      <w:bCs/>
      <w:sz w:val="20"/>
      <w:szCs w:val="20"/>
    </w:rPr>
  </w:style>
  <w:style w:type="paragraph" w:customStyle="1" w:styleId="14">
    <w:name w:val="Тема примітки1"/>
    <w:basedOn w:val="ae"/>
    <w:next w:val="ae"/>
    <w:uiPriority w:val="99"/>
    <w:semiHidden/>
    <w:unhideWhenUsed/>
    <w:rsid w:val="005562F9"/>
    <w:pPr>
      <w:spacing w:after="160"/>
    </w:pPr>
    <w:rPr>
      <w:b/>
      <w:bCs/>
      <w:lang w:val="uk-UA" w:eastAsia="en-US"/>
    </w:rPr>
  </w:style>
  <w:style w:type="character" w:customStyle="1" w:styleId="15">
    <w:name w:val="Тема примітки Знак1"/>
    <w:basedOn w:val="af"/>
    <w:uiPriority w:val="99"/>
    <w:semiHidden/>
    <w:rsid w:val="005562F9"/>
    <w:rPr>
      <w:b/>
      <w:bCs/>
      <w:sz w:val="20"/>
      <w:szCs w:val="20"/>
    </w:rPr>
  </w:style>
  <w:style w:type="character" w:customStyle="1" w:styleId="16">
    <w:name w:val="Тема примечания Знак1"/>
    <w:basedOn w:val="af"/>
    <w:uiPriority w:val="99"/>
    <w:semiHidden/>
    <w:rsid w:val="005562F9"/>
    <w:rPr>
      <w:b/>
      <w:bCs/>
      <w:sz w:val="20"/>
      <w:szCs w:val="20"/>
    </w:rPr>
  </w:style>
  <w:style w:type="paragraph" w:styleId="af2">
    <w:name w:val="footnote text"/>
    <w:basedOn w:val="a"/>
    <w:link w:val="af3"/>
    <w:rsid w:val="005562F9"/>
    <w:pPr>
      <w:spacing w:after="0" w:line="240" w:lineRule="auto"/>
    </w:pPr>
    <w:rPr>
      <w:rFonts w:ascii="Times New Roman" w:eastAsia="Times New Roman" w:hAnsi="Times New Roman" w:cs="Times New Roman"/>
      <w:sz w:val="20"/>
      <w:szCs w:val="20"/>
      <w:lang w:val="uk-UA"/>
    </w:rPr>
  </w:style>
  <w:style w:type="character" w:customStyle="1" w:styleId="af3">
    <w:name w:val="Текст виноски Знак"/>
    <w:basedOn w:val="a0"/>
    <w:link w:val="af2"/>
    <w:rsid w:val="005562F9"/>
    <w:rPr>
      <w:rFonts w:ascii="Times New Roman" w:eastAsia="Times New Roman" w:hAnsi="Times New Roman" w:cs="Times New Roman"/>
      <w:kern w:val="0"/>
      <w:sz w:val="20"/>
      <w:szCs w:val="20"/>
      <w:lang w:eastAsia="ru-RU"/>
      <w14:ligatures w14:val="none"/>
    </w:rPr>
  </w:style>
  <w:style w:type="character" w:styleId="af4">
    <w:name w:val="footnote reference"/>
    <w:rsid w:val="005562F9"/>
    <w:rPr>
      <w:rFonts w:cs="Times New Roman"/>
      <w:vertAlign w:val="superscript"/>
    </w:rPr>
  </w:style>
  <w:style w:type="character" w:customStyle="1" w:styleId="af5">
    <w:name w:val="Основний текст Знак"/>
    <w:link w:val="af6"/>
    <w:semiHidden/>
    <w:locked/>
    <w:rsid w:val="005562F9"/>
    <w:rPr>
      <w:sz w:val="21"/>
    </w:rPr>
  </w:style>
  <w:style w:type="paragraph" w:customStyle="1" w:styleId="17">
    <w:name w:val="Основний текст1"/>
    <w:basedOn w:val="a"/>
    <w:next w:val="af6"/>
    <w:rsid w:val="005562F9"/>
    <w:pPr>
      <w:shd w:val="clear" w:color="auto" w:fill="FFFFFF"/>
      <w:spacing w:after="0" w:line="240" w:lineRule="atLeast"/>
    </w:pPr>
    <w:rPr>
      <w:sz w:val="21"/>
      <w:lang w:val="uk-UA" w:eastAsia="en-US"/>
    </w:rPr>
  </w:style>
  <w:style w:type="character" w:customStyle="1" w:styleId="18">
    <w:name w:val="Основний текст Знак1"/>
    <w:basedOn w:val="a0"/>
    <w:semiHidden/>
    <w:rsid w:val="005562F9"/>
    <w:rPr>
      <w:rFonts w:ascii="Times New Roman" w:eastAsia="Times New Roman" w:hAnsi="Times New Roman" w:cs="Times New Roman"/>
    </w:rPr>
  </w:style>
  <w:style w:type="character" w:customStyle="1" w:styleId="19">
    <w:name w:val="Основной текст Знак1"/>
    <w:basedOn w:val="a0"/>
    <w:uiPriority w:val="99"/>
    <w:semiHidden/>
    <w:rsid w:val="005562F9"/>
    <w:rPr>
      <w:rFonts w:ascii="Times New Roman" w:eastAsia="Times New Roman" w:hAnsi="Times New Roman" w:cs="Times New Roman"/>
    </w:rPr>
  </w:style>
  <w:style w:type="paragraph" w:customStyle="1" w:styleId="rvps14">
    <w:name w:val="rvps14"/>
    <w:basedOn w:val="a"/>
    <w:rsid w:val="005562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7">
    <w:name w:val="No Spacing"/>
    <w:link w:val="af8"/>
    <w:uiPriority w:val="1"/>
    <w:qFormat/>
    <w:rsid w:val="005562F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af9">
    <w:name w:val="endnote text"/>
    <w:basedOn w:val="a"/>
    <w:link w:val="afa"/>
    <w:uiPriority w:val="99"/>
    <w:semiHidden/>
    <w:unhideWhenUsed/>
    <w:rsid w:val="005562F9"/>
    <w:pPr>
      <w:widowControl w:val="0"/>
      <w:autoSpaceDE w:val="0"/>
      <w:autoSpaceDN w:val="0"/>
      <w:spacing w:after="0" w:line="240" w:lineRule="auto"/>
    </w:pPr>
    <w:rPr>
      <w:rFonts w:ascii="Times New Roman" w:eastAsia="Times New Roman" w:hAnsi="Times New Roman" w:cs="Times New Roman"/>
      <w:sz w:val="20"/>
      <w:szCs w:val="20"/>
      <w:lang w:val="uk-UA" w:eastAsia="en-US"/>
    </w:rPr>
  </w:style>
  <w:style w:type="character" w:customStyle="1" w:styleId="afa">
    <w:name w:val="Текст кінцевої виноски Знак"/>
    <w:basedOn w:val="a0"/>
    <w:link w:val="af9"/>
    <w:uiPriority w:val="99"/>
    <w:semiHidden/>
    <w:rsid w:val="005562F9"/>
    <w:rPr>
      <w:rFonts w:ascii="Times New Roman" w:eastAsia="Times New Roman" w:hAnsi="Times New Roman" w:cs="Times New Roman"/>
      <w:kern w:val="0"/>
      <w:sz w:val="20"/>
      <w:szCs w:val="20"/>
      <w14:ligatures w14:val="none"/>
    </w:rPr>
  </w:style>
  <w:style w:type="character" w:styleId="afb">
    <w:name w:val="endnote reference"/>
    <w:basedOn w:val="a0"/>
    <w:uiPriority w:val="99"/>
    <w:semiHidden/>
    <w:unhideWhenUsed/>
    <w:rsid w:val="005562F9"/>
    <w:rPr>
      <w:vertAlign w:val="superscript"/>
    </w:rPr>
  </w:style>
  <w:style w:type="paragraph" w:styleId="a8">
    <w:name w:val="Balloon Text"/>
    <w:basedOn w:val="a"/>
    <w:link w:val="1a"/>
    <w:uiPriority w:val="99"/>
    <w:semiHidden/>
    <w:unhideWhenUsed/>
    <w:rsid w:val="005562F9"/>
    <w:pPr>
      <w:spacing w:after="0" w:line="240" w:lineRule="auto"/>
    </w:pPr>
    <w:rPr>
      <w:rFonts w:ascii="Segoe UI" w:hAnsi="Segoe UI" w:cs="Segoe UI"/>
      <w:sz w:val="18"/>
      <w:szCs w:val="18"/>
    </w:rPr>
  </w:style>
  <w:style w:type="character" w:customStyle="1" w:styleId="1a">
    <w:name w:val="Текст у виносці Знак1"/>
    <w:basedOn w:val="a0"/>
    <w:link w:val="a8"/>
    <w:uiPriority w:val="99"/>
    <w:semiHidden/>
    <w:rsid w:val="005562F9"/>
    <w:rPr>
      <w:rFonts w:ascii="Segoe UI" w:hAnsi="Segoe UI" w:cs="Segoe UI"/>
      <w:kern w:val="0"/>
      <w:sz w:val="18"/>
      <w:szCs w:val="18"/>
      <w:lang w:val="ru-RU" w:eastAsia="ru-RU"/>
      <w14:ligatures w14:val="none"/>
    </w:rPr>
  </w:style>
  <w:style w:type="paragraph" w:styleId="aa">
    <w:name w:val="List Paragraph"/>
    <w:basedOn w:val="a"/>
    <w:uiPriority w:val="34"/>
    <w:qFormat/>
    <w:rsid w:val="005562F9"/>
    <w:pPr>
      <w:ind w:left="720"/>
      <w:contextualSpacing/>
    </w:pPr>
  </w:style>
  <w:style w:type="paragraph" w:styleId="ae">
    <w:name w:val="annotation text"/>
    <w:basedOn w:val="a"/>
    <w:link w:val="1b"/>
    <w:uiPriority w:val="99"/>
    <w:semiHidden/>
    <w:unhideWhenUsed/>
    <w:rsid w:val="005562F9"/>
    <w:pPr>
      <w:spacing w:line="240" w:lineRule="auto"/>
    </w:pPr>
    <w:rPr>
      <w:sz w:val="20"/>
      <w:szCs w:val="20"/>
    </w:rPr>
  </w:style>
  <w:style w:type="character" w:customStyle="1" w:styleId="1b">
    <w:name w:val="Текст примітки Знак1"/>
    <w:basedOn w:val="a0"/>
    <w:link w:val="ae"/>
    <w:uiPriority w:val="99"/>
    <w:semiHidden/>
    <w:rsid w:val="005562F9"/>
    <w:rPr>
      <w:kern w:val="0"/>
      <w:sz w:val="20"/>
      <w:szCs w:val="20"/>
      <w:lang w:val="ru-RU" w:eastAsia="ru-RU"/>
      <w14:ligatures w14:val="none"/>
    </w:rPr>
  </w:style>
  <w:style w:type="paragraph" w:styleId="af1">
    <w:name w:val="annotation subject"/>
    <w:basedOn w:val="ae"/>
    <w:next w:val="ae"/>
    <w:link w:val="af0"/>
    <w:uiPriority w:val="99"/>
    <w:semiHidden/>
    <w:unhideWhenUsed/>
    <w:rsid w:val="005562F9"/>
    <w:rPr>
      <w:b/>
      <w:bCs/>
      <w:kern w:val="2"/>
      <w:lang w:val="uk-UA" w:eastAsia="en-US"/>
      <w14:ligatures w14:val="standardContextual"/>
    </w:rPr>
  </w:style>
  <w:style w:type="character" w:customStyle="1" w:styleId="2">
    <w:name w:val="Тема примітки Знак2"/>
    <w:basedOn w:val="1b"/>
    <w:uiPriority w:val="99"/>
    <w:semiHidden/>
    <w:rsid w:val="005562F9"/>
    <w:rPr>
      <w:b/>
      <w:bCs/>
      <w:kern w:val="0"/>
      <w:sz w:val="20"/>
      <w:szCs w:val="20"/>
      <w:lang w:val="ru-RU" w:eastAsia="ru-RU"/>
      <w14:ligatures w14:val="none"/>
    </w:rPr>
  </w:style>
  <w:style w:type="paragraph" w:styleId="af6">
    <w:name w:val="Body Text"/>
    <w:basedOn w:val="a"/>
    <w:link w:val="af5"/>
    <w:semiHidden/>
    <w:unhideWhenUsed/>
    <w:rsid w:val="005562F9"/>
    <w:pPr>
      <w:spacing w:after="120"/>
    </w:pPr>
    <w:rPr>
      <w:kern w:val="2"/>
      <w:sz w:val="21"/>
      <w:lang w:val="uk-UA" w:eastAsia="en-US"/>
      <w14:ligatures w14:val="standardContextual"/>
    </w:rPr>
  </w:style>
  <w:style w:type="character" w:customStyle="1" w:styleId="20">
    <w:name w:val="Основний текст Знак2"/>
    <w:basedOn w:val="a0"/>
    <w:uiPriority w:val="99"/>
    <w:semiHidden/>
    <w:rsid w:val="005562F9"/>
    <w:rPr>
      <w:kern w:val="0"/>
      <w:lang w:val="ru-RU" w:eastAsia="ru-RU"/>
      <w14:ligatures w14:val="none"/>
    </w:rPr>
  </w:style>
  <w:style w:type="character" w:customStyle="1" w:styleId="af8">
    <w:name w:val="Без інтервалів Знак"/>
    <w:link w:val="af7"/>
    <w:uiPriority w:val="1"/>
    <w:qFormat/>
    <w:locked/>
    <w:rsid w:val="005562F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706-18" TargetMode="External"/><Relationship Id="rId18" Type="http://schemas.openxmlformats.org/officeDocument/2006/relationships/hyperlink" Target="https://zakon.rada.gov.ua/laws/show/2811-12" TargetMode="External"/><Relationship Id="rId26" Type="http://schemas.openxmlformats.org/officeDocument/2006/relationships/hyperlink" Target="https://zakon.rada.gov.ua/laws/show/2109-14" TargetMode="External"/><Relationship Id="rId39" Type="http://schemas.openxmlformats.org/officeDocument/2006/relationships/hyperlink" Target="https://zakon.rada.gov.ua/laws/show/2402-14" TargetMode="External"/><Relationship Id="rId21" Type="http://schemas.openxmlformats.org/officeDocument/2006/relationships/hyperlink" Target="https://zakon.rada.gov.ua/laws/show/2947-14" TargetMode="External"/><Relationship Id="rId34" Type="http://schemas.openxmlformats.org/officeDocument/2006/relationships/hyperlink" Target="https://zakon.rada.gov.ua/laws/show/2811-12" TargetMode="External"/><Relationship Id="rId42" Type="http://schemas.openxmlformats.org/officeDocument/2006/relationships/hyperlink" Target="https://zakon.rada.gov.ua/laws/show/3551-12" TargetMode="External"/><Relationship Id="rId47" Type="http://schemas.openxmlformats.org/officeDocument/2006/relationships/hyperlink" Target="https://zakon.rada.gov.ua/laws/show/3551-12" TargetMode="External"/><Relationship Id="rId50" Type="http://schemas.openxmlformats.org/officeDocument/2006/relationships/hyperlink" Target="https://zakon.rada.gov.ua/laws/show/3236-17" TargetMode="External"/><Relationship Id="rId55" Type="http://schemas.openxmlformats.org/officeDocument/2006/relationships/hyperlink" Target="https://zakon.rada.gov.ua/laws/show/3038-17" TargetMode="External"/><Relationship Id="rId7" Type="http://schemas.openxmlformats.org/officeDocument/2006/relationships/hyperlink" Target="https://zakon.rada.gov.ua/laws/show/1952-15" TargetMode="External"/><Relationship Id="rId2" Type="http://schemas.openxmlformats.org/officeDocument/2006/relationships/styles" Target="styles.xml"/><Relationship Id="rId16" Type="http://schemas.openxmlformats.org/officeDocument/2006/relationships/hyperlink" Target="https://zakon.rada.gov.ua/laws/show/2402-14" TargetMode="External"/><Relationship Id="rId29" Type="http://schemas.openxmlformats.org/officeDocument/2006/relationships/hyperlink" Target="https://zakon.rada.gov.ua/laws/show/2189-19" TargetMode="External"/><Relationship Id="rId11" Type="http://schemas.openxmlformats.org/officeDocument/2006/relationships/hyperlink" Target="https://zakon.rada.gov.ua/laws/show/2768-14" TargetMode="External"/><Relationship Id="rId24" Type="http://schemas.openxmlformats.org/officeDocument/2006/relationships/hyperlink" Target="https://zakon.rada.gov.ua/laws/show/1489-14" TargetMode="External"/><Relationship Id="rId32" Type="http://schemas.openxmlformats.org/officeDocument/2006/relationships/hyperlink" Target="https://zakon.rada.gov.ua/laws/show/2398-17" TargetMode="External"/><Relationship Id="rId37" Type="http://schemas.openxmlformats.org/officeDocument/2006/relationships/hyperlink" Target="https://zakon.rada.gov.ua/laws/show/5492-17" TargetMode="External"/><Relationship Id="rId40" Type="http://schemas.openxmlformats.org/officeDocument/2006/relationships/hyperlink" Target="https://zakon.rada.gov.ua/laws/show/2402-14" TargetMode="External"/><Relationship Id="rId45" Type="http://schemas.openxmlformats.org/officeDocument/2006/relationships/hyperlink" Target="https://zakon.rada.gov.ua/laws/show/3551-12" TargetMode="External"/><Relationship Id="rId53" Type="http://schemas.openxmlformats.org/officeDocument/2006/relationships/hyperlink" Target="https://zakon.rada.gov.ua/laws/show/3551-12" TargetMode="External"/><Relationship Id="rId58" Type="http://schemas.openxmlformats.org/officeDocument/2006/relationships/theme" Target="theme/theme1.xml"/><Relationship Id="rId5" Type="http://schemas.openxmlformats.org/officeDocument/2006/relationships/hyperlink" Target="https://zakon.rada.gov.ua/laws/show/1871-20" TargetMode="External"/><Relationship Id="rId19" Type="http://schemas.openxmlformats.org/officeDocument/2006/relationships/hyperlink" Target="https://zakon.rada.gov.ua/laws/show/2402-14" TargetMode="External"/><Relationship Id="rId4" Type="http://schemas.openxmlformats.org/officeDocument/2006/relationships/webSettings" Target="webSettings.xml"/><Relationship Id="rId9" Type="http://schemas.openxmlformats.org/officeDocument/2006/relationships/hyperlink" Target="https://zakon.rada.gov.ua/laws/show/1378-15" TargetMode="External"/><Relationship Id="rId14" Type="http://schemas.openxmlformats.org/officeDocument/2006/relationships/hyperlink" Target="https://zakon.rada.gov.ua/laws/show/1706-18" TargetMode="External"/><Relationship Id="rId22" Type="http://schemas.openxmlformats.org/officeDocument/2006/relationships/hyperlink" Target="https://zakon.rada.gov.ua/laws/show/2342-15" TargetMode="External"/><Relationship Id="rId27" Type="http://schemas.openxmlformats.org/officeDocument/2006/relationships/hyperlink" Target="https://zakon.rada.gov.ua/laws/show/1768-14" TargetMode="External"/><Relationship Id="rId30" Type="http://schemas.openxmlformats.org/officeDocument/2006/relationships/hyperlink" Target="https://zakon.rada.gov.ua/laws/show/2148-19" TargetMode="External"/><Relationship Id="rId35" Type="http://schemas.openxmlformats.org/officeDocument/2006/relationships/hyperlink" Target="https://zakon.rada.gov.ua/laws/show/2801-12" TargetMode="External"/><Relationship Id="rId43" Type="http://schemas.openxmlformats.org/officeDocument/2006/relationships/hyperlink" Target="https://zakon.rada.gov.ua/laws/show/3551-12" TargetMode="External"/><Relationship Id="rId48" Type="http://schemas.openxmlformats.org/officeDocument/2006/relationships/hyperlink" Target="https://zakon.rada.gov.ua/laws/show/3721-12" TargetMode="External"/><Relationship Id="rId56" Type="http://schemas.openxmlformats.org/officeDocument/2006/relationships/hyperlink" Target="https://zakon.rada.gov.ua/laws/show/3808-12" TargetMode="External"/><Relationship Id="rId8" Type="http://schemas.openxmlformats.org/officeDocument/2006/relationships/hyperlink" Target="https://zakon.rada.gov.ua/laws/show/3613-17" TargetMode="External"/><Relationship Id="rId51" Type="http://schemas.openxmlformats.org/officeDocument/2006/relationships/hyperlink" Target="https://zakon.rada.gov.ua/laws/show/3551-12" TargetMode="External"/><Relationship Id="rId3" Type="http://schemas.openxmlformats.org/officeDocument/2006/relationships/settings" Target="settings.xml"/><Relationship Id="rId12" Type="http://schemas.openxmlformats.org/officeDocument/2006/relationships/hyperlink" Target="https://zakon.rada.gov.ua/laws/show/2768-14" TargetMode="External"/><Relationship Id="rId17" Type="http://schemas.openxmlformats.org/officeDocument/2006/relationships/hyperlink" Target="https://zakon.rada.gov.ua/laws/show/1549-14" TargetMode="External"/><Relationship Id="rId25" Type="http://schemas.openxmlformats.org/officeDocument/2006/relationships/hyperlink" Target="https://zakon.rada.gov.ua/laws/show/1727-15" TargetMode="External"/><Relationship Id="rId33" Type="http://schemas.openxmlformats.org/officeDocument/2006/relationships/hyperlink" Target="https://zakon.rada.gov.ua/laws/show/1871-20" TargetMode="External"/><Relationship Id="rId38" Type="http://schemas.openxmlformats.org/officeDocument/2006/relationships/hyperlink" Target="https://zakon.rada.gov.ua/laws/show/2811-12" TargetMode="External"/><Relationship Id="rId46" Type="http://schemas.openxmlformats.org/officeDocument/2006/relationships/hyperlink" Target="https://zakon.rada.gov.ua/laws/show/1102-15" TargetMode="External"/><Relationship Id="rId20" Type="http://schemas.openxmlformats.org/officeDocument/2006/relationships/hyperlink" Target="https://zakon.rada.gov.ua/laws/show/930-20" TargetMode="External"/><Relationship Id="rId41" Type="http://schemas.openxmlformats.org/officeDocument/2006/relationships/hyperlink" Target="https://zakon.rada.gov.ua/laws/show/3551-12" TargetMode="External"/><Relationship Id="rId54" Type="http://schemas.openxmlformats.org/officeDocument/2006/relationships/hyperlink" Target="https://zakon.rada.gov.ua/laws/show/3236-17" TargetMode="External"/><Relationship Id="rId1" Type="http://schemas.openxmlformats.org/officeDocument/2006/relationships/numbering" Target="numbering.xml"/><Relationship Id="rId6" Type="http://schemas.openxmlformats.org/officeDocument/2006/relationships/hyperlink" Target="https://zakon.rada.gov.ua/laws/show/1952-15" TargetMode="External"/><Relationship Id="rId15" Type="http://schemas.openxmlformats.org/officeDocument/2006/relationships/hyperlink" Target="https://zakon.rada.gov.ua/laws/show/2402-14" TargetMode="External"/><Relationship Id="rId23" Type="http://schemas.openxmlformats.org/officeDocument/2006/relationships/hyperlink" Target="https://zakon.rada.gov.ua/laws/show/2109-14" TargetMode="External"/><Relationship Id="rId28" Type="http://schemas.openxmlformats.org/officeDocument/2006/relationships/hyperlink" Target="https://zakon.rada.gov.ua/laws/show/2671-19" TargetMode="External"/><Relationship Id="rId36" Type="http://schemas.openxmlformats.org/officeDocument/2006/relationships/hyperlink" Target="https://zakon.rada.gov.ua/laws/show/2755-17" TargetMode="External"/><Relationship Id="rId49" Type="http://schemas.openxmlformats.org/officeDocument/2006/relationships/hyperlink" Target="https://zakon.rada.gov.ua/laws/show/3551-12" TargetMode="External"/><Relationship Id="rId57" Type="http://schemas.openxmlformats.org/officeDocument/2006/relationships/fontTable" Target="fontTable.xml"/><Relationship Id="rId10" Type="http://schemas.openxmlformats.org/officeDocument/2006/relationships/hyperlink" Target="https://zakon.rada.gov.ua/laws/show/2755-17" TargetMode="External"/><Relationship Id="rId31" Type="http://schemas.openxmlformats.org/officeDocument/2006/relationships/hyperlink" Target="https://zakon.rada.gov.ua/laws/show/2671-19" TargetMode="External"/><Relationship Id="rId44" Type="http://schemas.openxmlformats.org/officeDocument/2006/relationships/hyperlink" Target="https://zakon.rada.gov.ua/laws/show/1584-14" TargetMode="External"/><Relationship Id="rId52" Type="http://schemas.openxmlformats.org/officeDocument/2006/relationships/hyperlink" Target="https://zakon.rada.gov.ua/laws/show/1584-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3414</Words>
  <Characters>24963</Characters>
  <Application>Microsoft Office Word</Application>
  <DocSecurity>0</DocSecurity>
  <Lines>1085</Lines>
  <Paragraphs>497</Paragraphs>
  <ScaleCrop>false</ScaleCrop>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 Chubyk</dc:creator>
  <cp:keywords/>
  <dc:description/>
  <cp:lastModifiedBy>Andriy Chubyk</cp:lastModifiedBy>
  <cp:revision>1</cp:revision>
  <dcterms:created xsi:type="dcterms:W3CDTF">2024-11-06T11:31:00Z</dcterms:created>
  <dcterms:modified xsi:type="dcterms:W3CDTF">2024-11-06T11:31:00Z</dcterms:modified>
</cp:coreProperties>
</file>