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B65" w14:textId="77777777" w:rsidR="00CA3E61" w:rsidRPr="009B332A" w:rsidRDefault="00CA3E61" w:rsidP="00B7641C">
      <w:pPr>
        <w:spacing w:after="0"/>
        <w:rPr>
          <w:rFonts w:ascii="Times New Roman" w:hAnsi="Times New Roman" w:cs="Times New Roman"/>
          <w:b/>
          <w:sz w:val="28"/>
          <w:szCs w:val="28"/>
        </w:rPr>
      </w:pPr>
    </w:p>
    <w:p w14:paraId="73BDE2E9" w14:textId="77777777" w:rsidR="00D872B4" w:rsidRPr="009B332A" w:rsidRDefault="00D872B4" w:rsidP="00630EBA">
      <w:pPr>
        <w:spacing w:after="0"/>
        <w:jc w:val="center"/>
        <w:rPr>
          <w:rFonts w:ascii="Times New Roman" w:hAnsi="Times New Roman" w:cs="Times New Roman"/>
          <w:b/>
          <w:sz w:val="28"/>
          <w:szCs w:val="28"/>
        </w:rPr>
      </w:pPr>
      <w:r w:rsidRPr="009B332A">
        <w:rPr>
          <w:rFonts w:ascii="Times New Roman" w:hAnsi="Times New Roman" w:cs="Times New Roman"/>
          <w:b/>
          <w:noProof/>
          <w:sz w:val="28"/>
          <w:szCs w:val="28"/>
          <w:lang w:eastAsia="uk-UA"/>
        </w:rPr>
        <w:drawing>
          <wp:inline distT="0" distB="0" distL="0" distR="0" wp14:anchorId="692BEFDF" wp14:editId="559E308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56B700F3" w14:textId="77777777" w:rsidR="00D11A27" w:rsidRPr="009B332A" w:rsidRDefault="00D872B4" w:rsidP="00D11A27">
      <w:pPr>
        <w:spacing w:after="0"/>
        <w:jc w:val="center"/>
        <w:rPr>
          <w:rFonts w:ascii="Times New Roman" w:hAnsi="Times New Roman" w:cs="Times New Roman"/>
          <w:b/>
          <w:bCs/>
          <w:sz w:val="28"/>
          <w:szCs w:val="28"/>
        </w:rPr>
      </w:pPr>
      <w:r w:rsidRPr="009B332A">
        <w:rPr>
          <w:rFonts w:ascii="Times New Roman" w:hAnsi="Times New Roman" w:cs="Times New Roman"/>
          <w:b/>
          <w:bCs/>
          <w:sz w:val="28"/>
          <w:szCs w:val="28"/>
        </w:rPr>
        <w:t xml:space="preserve"> ПОЧАЇВСЬКА  МІСЬКА  РАДА   </w:t>
      </w:r>
    </w:p>
    <w:p w14:paraId="45AC514E" w14:textId="77777777" w:rsidR="00D872B4" w:rsidRPr="009B332A" w:rsidRDefault="006D47F7" w:rsidP="00D11A27">
      <w:pPr>
        <w:spacing w:after="0"/>
        <w:jc w:val="center"/>
        <w:rPr>
          <w:rFonts w:ascii="Times New Roman" w:hAnsi="Times New Roman" w:cs="Times New Roman"/>
          <w:b/>
          <w:bCs/>
          <w:sz w:val="28"/>
          <w:szCs w:val="28"/>
        </w:rPr>
      </w:pPr>
      <w:r w:rsidRPr="009B332A">
        <w:rPr>
          <w:rFonts w:ascii="Times New Roman" w:hAnsi="Times New Roman" w:cs="Times New Roman"/>
          <w:b/>
          <w:bCs/>
          <w:sz w:val="28"/>
          <w:szCs w:val="28"/>
        </w:rPr>
        <w:t>ВОСЬМЕ</w:t>
      </w:r>
      <w:r w:rsidR="00D872B4" w:rsidRPr="009B332A">
        <w:rPr>
          <w:rFonts w:ascii="Times New Roman" w:hAnsi="Times New Roman" w:cs="Times New Roman"/>
          <w:b/>
          <w:bCs/>
          <w:sz w:val="28"/>
          <w:szCs w:val="28"/>
        </w:rPr>
        <w:t xml:space="preserve">  СКЛИКАННЯ</w:t>
      </w:r>
    </w:p>
    <w:p w14:paraId="7EB7EDCE" w14:textId="77777777" w:rsidR="00D872B4" w:rsidRPr="009B332A" w:rsidRDefault="006103B1" w:rsidP="00D872B4">
      <w:pPr>
        <w:spacing w:after="0"/>
        <w:jc w:val="center"/>
        <w:rPr>
          <w:rFonts w:ascii="Times New Roman" w:hAnsi="Times New Roman" w:cs="Times New Roman"/>
          <w:b/>
          <w:sz w:val="28"/>
          <w:szCs w:val="28"/>
        </w:rPr>
      </w:pPr>
      <w:r>
        <w:rPr>
          <w:rFonts w:ascii="Times New Roman" w:hAnsi="Times New Roman" w:cs="Times New Roman"/>
          <w:b/>
          <w:bCs/>
          <w:sz w:val="28"/>
          <w:szCs w:val="28"/>
        </w:rPr>
        <w:t>СОРОК</w:t>
      </w:r>
      <w:r w:rsidR="00C47CC2" w:rsidRPr="009B332A">
        <w:rPr>
          <w:rFonts w:ascii="Times New Roman" w:hAnsi="Times New Roman" w:cs="Times New Roman"/>
          <w:b/>
          <w:bCs/>
          <w:sz w:val="28"/>
          <w:szCs w:val="28"/>
        </w:rPr>
        <w:t xml:space="preserve"> </w:t>
      </w:r>
      <w:r>
        <w:rPr>
          <w:rFonts w:ascii="Times New Roman" w:hAnsi="Times New Roman" w:cs="Times New Roman"/>
          <w:b/>
          <w:bCs/>
          <w:sz w:val="28"/>
          <w:szCs w:val="28"/>
        </w:rPr>
        <w:t>ВОСЬМА</w:t>
      </w:r>
      <w:r w:rsidR="00D872B4" w:rsidRPr="009B332A">
        <w:rPr>
          <w:rFonts w:ascii="Times New Roman" w:hAnsi="Times New Roman" w:cs="Times New Roman"/>
          <w:b/>
          <w:bCs/>
          <w:sz w:val="28"/>
          <w:szCs w:val="28"/>
        </w:rPr>
        <w:t xml:space="preserve"> СЕСІЯ</w:t>
      </w:r>
    </w:p>
    <w:p w14:paraId="712AFB2F" w14:textId="77777777" w:rsidR="00D872B4" w:rsidRPr="009B332A" w:rsidRDefault="00D872B4" w:rsidP="00D872B4">
      <w:pPr>
        <w:spacing w:after="0"/>
        <w:jc w:val="center"/>
        <w:rPr>
          <w:rStyle w:val="32pt"/>
          <w:rFonts w:eastAsiaTheme="minorHAnsi"/>
          <w:bCs w:val="0"/>
          <w:sz w:val="28"/>
          <w:szCs w:val="28"/>
        </w:rPr>
      </w:pPr>
    </w:p>
    <w:p w14:paraId="18F323F3" w14:textId="77777777" w:rsidR="00D872B4" w:rsidRPr="009B332A" w:rsidRDefault="00D872B4" w:rsidP="00D872B4">
      <w:pPr>
        <w:pStyle w:val="30"/>
        <w:shd w:val="clear" w:color="auto" w:fill="auto"/>
        <w:spacing w:after="290" w:line="240" w:lineRule="exact"/>
        <w:ind w:right="20"/>
        <w:rPr>
          <w:rStyle w:val="32pt"/>
          <w:rFonts w:eastAsiaTheme="majorEastAsia"/>
          <w:b/>
          <w:sz w:val="28"/>
          <w:szCs w:val="28"/>
        </w:rPr>
      </w:pPr>
      <w:r w:rsidRPr="009B332A">
        <w:rPr>
          <w:rStyle w:val="32pt"/>
          <w:rFonts w:eastAsiaTheme="majorEastAsia"/>
          <w:b/>
          <w:sz w:val="28"/>
          <w:szCs w:val="28"/>
        </w:rPr>
        <w:t>РІШЕННЯ</w:t>
      </w:r>
    </w:p>
    <w:p w14:paraId="42B6EE14" w14:textId="77777777" w:rsidR="00C56BC6" w:rsidRDefault="00C56BC6" w:rsidP="005A398E">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ED85612" w14:textId="77777777" w:rsidR="005A398E" w:rsidRPr="00E761E2" w:rsidRDefault="00385611" w:rsidP="005A398E">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Від   «</w:t>
      </w:r>
      <w:r w:rsidR="005433E6">
        <w:rPr>
          <w:rFonts w:ascii="Times New Roman" w:eastAsia="Times New Roman" w:hAnsi="Times New Roman" w:cs="Times New Roman"/>
          <w:b/>
          <w:color w:val="000000" w:themeColor="text1"/>
          <w:sz w:val="28"/>
          <w:szCs w:val="28"/>
          <w:lang w:eastAsia="uk-UA"/>
        </w:rPr>
        <w:t xml:space="preserve"> </w:t>
      </w:r>
      <w:r w:rsidR="006103B1">
        <w:rPr>
          <w:rFonts w:ascii="Times New Roman" w:eastAsia="Times New Roman" w:hAnsi="Times New Roman" w:cs="Times New Roman"/>
          <w:b/>
          <w:color w:val="000000" w:themeColor="text1"/>
          <w:sz w:val="28"/>
          <w:szCs w:val="28"/>
          <w:lang w:eastAsia="uk-UA"/>
        </w:rPr>
        <w:t xml:space="preserve">   </w:t>
      </w:r>
      <w:r w:rsidR="006D47F7" w:rsidRPr="00151A41">
        <w:rPr>
          <w:rFonts w:ascii="Times New Roman" w:eastAsia="Times New Roman" w:hAnsi="Times New Roman" w:cs="Times New Roman"/>
          <w:b/>
          <w:color w:val="000000" w:themeColor="text1"/>
          <w:sz w:val="28"/>
          <w:szCs w:val="28"/>
          <w:lang w:eastAsia="uk-UA"/>
        </w:rPr>
        <w:t xml:space="preserve">» </w:t>
      </w:r>
      <w:r>
        <w:rPr>
          <w:rFonts w:ascii="Times New Roman" w:eastAsia="Times New Roman" w:hAnsi="Times New Roman" w:cs="Times New Roman"/>
          <w:b/>
          <w:color w:val="000000" w:themeColor="text1"/>
          <w:sz w:val="28"/>
          <w:szCs w:val="28"/>
          <w:lang w:eastAsia="uk-UA"/>
        </w:rPr>
        <w:t>жовтня</w:t>
      </w:r>
      <w:r w:rsidR="006103B1">
        <w:rPr>
          <w:rFonts w:ascii="Times New Roman" w:eastAsia="Times New Roman" w:hAnsi="Times New Roman" w:cs="Times New Roman"/>
          <w:b/>
          <w:color w:val="000000" w:themeColor="text1"/>
          <w:sz w:val="28"/>
          <w:szCs w:val="28"/>
          <w:lang w:eastAsia="uk-UA"/>
        </w:rPr>
        <w:t xml:space="preserve"> 2024</w:t>
      </w:r>
      <w:r w:rsidR="00F42827" w:rsidRPr="00151A41">
        <w:rPr>
          <w:rFonts w:ascii="Times New Roman" w:eastAsia="Times New Roman" w:hAnsi="Times New Roman" w:cs="Times New Roman"/>
          <w:b/>
          <w:color w:val="000000" w:themeColor="text1"/>
          <w:sz w:val="28"/>
          <w:szCs w:val="28"/>
          <w:lang w:eastAsia="uk-UA"/>
        </w:rPr>
        <w:t>року</w:t>
      </w:r>
      <w:r w:rsidR="00F42827" w:rsidRPr="00151A41">
        <w:rPr>
          <w:rFonts w:ascii="Times New Roman" w:eastAsia="Times New Roman" w:hAnsi="Times New Roman" w:cs="Times New Roman"/>
          <w:b/>
          <w:color w:val="000000" w:themeColor="text1"/>
          <w:sz w:val="28"/>
          <w:szCs w:val="28"/>
          <w:lang w:eastAsia="uk-UA"/>
        </w:rPr>
        <w:tab/>
      </w:r>
      <w:r w:rsidR="00F42827" w:rsidRPr="00151A41">
        <w:rPr>
          <w:rFonts w:ascii="Times New Roman" w:eastAsia="Times New Roman" w:hAnsi="Times New Roman" w:cs="Times New Roman"/>
          <w:b/>
          <w:color w:val="000000" w:themeColor="text1"/>
          <w:sz w:val="28"/>
          <w:szCs w:val="28"/>
          <w:lang w:eastAsia="uk-UA"/>
        </w:rPr>
        <w:tab/>
      </w:r>
      <w:r w:rsidR="00F42827" w:rsidRPr="00151A41">
        <w:rPr>
          <w:rFonts w:ascii="Times New Roman" w:eastAsia="Times New Roman" w:hAnsi="Times New Roman" w:cs="Times New Roman"/>
          <w:b/>
          <w:color w:val="000000" w:themeColor="text1"/>
          <w:sz w:val="28"/>
          <w:szCs w:val="28"/>
          <w:lang w:eastAsia="uk-UA"/>
        </w:rPr>
        <w:tab/>
      </w:r>
      <w:r w:rsidR="00151A41">
        <w:rPr>
          <w:rFonts w:ascii="Times New Roman" w:eastAsia="Times New Roman" w:hAnsi="Times New Roman" w:cs="Times New Roman"/>
          <w:b/>
          <w:color w:val="000000" w:themeColor="text1"/>
          <w:sz w:val="28"/>
          <w:szCs w:val="28"/>
          <w:lang w:eastAsia="uk-UA"/>
        </w:rPr>
        <w:tab/>
      </w:r>
      <w:r w:rsidR="00151A41">
        <w:rPr>
          <w:rFonts w:ascii="Times New Roman" w:eastAsia="Times New Roman" w:hAnsi="Times New Roman" w:cs="Times New Roman"/>
          <w:b/>
          <w:color w:val="000000" w:themeColor="text1"/>
          <w:sz w:val="28"/>
          <w:szCs w:val="28"/>
          <w:lang w:eastAsia="uk-UA"/>
        </w:rPr>
        <w:tab/>
      </w:r>
      <w:r w:rsidR="00CA3E61">
        <w:rPr>
          <w:rFonts w:ascii="Times New Roman" w:eastAsia="Times New Roman" w:hAnsi="Times New Roman" w:cs="Times New Roman"/>
          <w:b/>
          <w:color w:val="000000" w:themeColor="text1"/>
          <w:sz w:val="28"/>
          <w:szCs w:val="28"/>
          <w:lang w:eastAsia="uk-UA"/>
        </w:rPr>
        <w:tab/>
      </w:r>
      <w:r w:rsidR="006103B1">
        <w:rPr>
          <w:rFonts w:ascii="Times New Roman" w:eastAsia="Times New Roman" w:hAnsi="Times New Roman" w:cs="Times New Roman"/>
          <w:b/>
          <w:color w:val="000000" w:themeColor="text1"/>
          <w:sz w:val="28"/>
          <w:szCs w:val="28"/>
          <w:lang w:eastAsia="uk-UA"/>
        </w:rPr>
        <w:t>№ПРОЕКТ</w:t>
      </w:r>
    </w:p>
    <w:p w14:paraId="4C6AE474" w14:textId="77777777" w:rsidR="006D47F7" w:rsidRPr="00C56BC6" w:rsidRDefault="006D47F7" w:rsidP="005A398E">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3BCB0FFB" w14:textId="77777777" w:rsidR="006D47F7" w:rsidRPr="00D872B4" w:rsidRDefault="006D47F7" w:rsidP="005A398E">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7830E1DA" w14:textId="77777777" w:rsidR="00801E20" w:rsidRDefault="005433E6" w:rsidP="00801E20">
      <w:pPr>
        <w:spacing w:after="0" w:line="240" w:lineRule="auto"/>
        <w:ind w:right="5160"/>
        <w:rPr>
          <w:rFonts w:ascii="Times New Roman" w:hAnsi="Times New Roman" w:cs="Times New Roman"/>
          <w:b/>
          <w:sz w:val="28"/>
          <w:szCs w:val="28"/>
        </w:rPr>
      </w:pPr>
      <w:r w:rsidRPr="00801E20">
        <w:rPr>
          <w:rFonts w:ascii="Times New Roman" w:hAnsi="Times New Roman" w:cs="Times New Roman"/>
          <w:b/>
          <w:sz w:val="28"/>
          <w:szCs w:val="28"/>
        </w:rPr>
        <w:t xml:space="preserve">Про </w:t>
      </w:r>
      <w:r w:rsidR="006103B1">
        <w:rPr>
          <w:rFonts w:ascii="Times New Roman" w:hAnsi="Times New Roman" w:cs="Times New Roman"/>
          <w:b/>
          <w:sz w:val="28"/>
          <w:szCs w:val="28"/>
        </w:rPr>
        <w:t>затвердження</w:t>
      </w:r>
      <w:r w:rsidR="008D56C8" w:rsidRPr="00801E20">
        <w:rPr>
          <w:rFonts w:ascii="Times New Roman" w:hAnsi="Times New Roman" w:cs="Times New Roman"/>
          <w:b/>
          <w:sz w:val="28"/>
          <w:szCs w:val="28"/>
        </w:rPr>
        <w:t xml:space="preserve"> Програми  </w:t>
      </w:r>
    </w:p>
    <w:p w14:paraId="065567F4" w14:textId="1F39077D" w:rsidR="008D56C8" w:rsidRPr="00687617" w:rsidRDefault="00801E20" w:rsidP="00687617">
      <w:pPr>
        <w:spacing w:line="240" w:lineRule="auto"/>
        <w:ind w:right="5160"/>
        <w:rPr>
          <w:rFonts w:ascii="Times New Roman" w:hAnsi="Times New Roman" w:cs="Times New Roman"/>
          <w:b/>
          <w:sz w:val="28"/>
          <w:szCs w:val="28"/>
          <w:lang w:eastAsia="uk-UA"/>
        </w:rPr>
      </w:pPr>
      <w:r w:rsidRPr="00801E20">
        <w:rPr>
          <w:rFonts w:ascii="Times New Roman" w:hAnsi="Times New Roman" w:cs="Times New Roman"/>
          <w:b/>
          <w:sz w:val="28"/>
          <w:szCs w:val="28"/>
          <w:lang w:eastAsia="uk-UA"/>
        </w:rPr>
        <w:t xml:space="preserve">«Організація свят та розвиток культури та мистецтв Почаївської </w:t>
      </w:r>
      <w:r w:rsidR="006103B1">
        <w:rPr>
          <w:rFonts w:ascii="Times New Roman" w:hAnsi="Times New Roman" w:cs="Times New Roman"/>
          <w:b/>
          <w:sz w:val="28"/>
          <w:szCs w:val="28"/>
          <w:lang w:eastAsia="uk-UA"/>
        </w:rPr>
        <w:t>міської територіальної громади на 2025-2026</w:t>
      </w:r>
      <w:r w:rsidRPr="00801E20">
        <w:rPr>
          <w:rFonts w:ascii="Times New Roman" w:hAnsi="Times New Roman" w:cs="Times New Roman"/>
          <w:b/>
          <w:sz w:val="28"/>
          <w:szCs w:val="28"/>
          <w:lang w:eastAsia="uk-UA"/>
        </w:rPr>
        <w:t xml:space="preserve"> роки»</w:t>
      </w:r>
    </w:p>
    <w:p w14:paraId="1581A395" w14:textId="77777777" w:rsidR="008D56C8" w:rsidRPr="00D872B4" w:rsidRDefault="008D56C8" w:rsidP="00417D37">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296D377D" w14:textId="77777777" w:rsidR="005433E6" w:rsidRPr="00A97293" w:rsidRDefault="00BB46AF" w:rsidP="005433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D56C8">
        <w:rPr>
          <w:rFonts w:ascii="Times New Roman" w:hAnsi="Times New Roman" w:cs="Times New Roman"/>
          <w:sz w:val="28"/>
          <w:szCs w:val="28"/>
        </w:rPr>
        <w:t>К</w:t>
      </w:r>
      <w:r w:rsidR="005433E6" w:rsidRPr="00A97293">
        <w:rPr>
          <w:rFonts w:ascii="Times New Roman" w:hAnsi="Times New Roman" w:cs="Times New Roman"/>
          <w:sz w:val="28"/>
          <w:szCs w:val="28"/>
        </w:rPr>
        <w:t>еруючись Порядком розроблення та виконання місцевих цільових програм, затвердженого рішенням сесії Почаївської міської ради №792 від 12.04.2017 р., зі змінами, ст.26, 27 Закону України «Про місцеве самоврядування в Україні», Почаївська міська рада</w:t>
      </w:r>
    </w:p>
    <w:p w14:paraId="5DF67E44" w14:textId="77777777" w:rsidR="00991FBC" w:rsidRPr="00991FBC" w:rsidRDefault="00991FBC" w:rsidP="00991FBC">
      <w:pPr>
        <w:shd w:val="clear" w:color="auto" w:fill="FFFFFF"/>
        <w:spacing w:after="0" w:line="240" w:lineRule="auto"/>
        <w:ind w:right="283"/>
        <w:jc w:val="both"/>
        <w:rPr>
          <w:rFonts w:ascii="Times New Roman" w:hAnsi="Times New Roman" w:cs="Times New Roman"/>
          <w:sz w:val="28"/>
          <w:szCs w:val="28"/>
        </w:rPr>
      </w:pPr>
    </w:p>
    <w:p w14:paraId="5456D7F6" w14:textId="77777777" w:rsidR="00B870C8" w:rsidRPr="00B870C8" w:rsidRDefault="00B870C8" w:rsidP="00B8495B">
      <w:pPr>
        <w:shd w:val="clear" w:color="auto" w:fill="FFFFFF"/>
        <w:spacing w:after="0" w:line="240" w:lineRule="auto"/>
        <w:ind w:right="283" w:firstLine="705"/>
        <w:jc w:val="both"/>
        <w:rPr>
          <w:rFonts w:ascii="Times New Roman" w:eastAsia="Times New Roman" w:hAnsi="Times New Roman" w:cs="Times New Roman"/>
          <w:color w:val="000000"/>
          <w:sz w:val="28"/>
          <w:szCs w:val="28"/>
          <w:lang w:eastAsia="uk-UA"/>
        </w:rPr>
      </w:pPr>
    </w:p>
    <w:p w14:paraId="22A7C95E" w14:textId="77777777" w:rsidR="00991FBC" w:rsidRDefault="00F42827" w:rsidP="00417D37">
      <w:pPr>
        <w:shd w:val="clear" w:color="auto" w:fill="FFFFFF"/>
        <w:spacing w:after="135" w:line="240" w:lineRule="auto"/>
        <w:ind w:right="283" w:firstLine="705"/>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ВИРІШИЛА:</w:t>
      </w:r>
    </w:p>
    <w:p w14:paraId="19E4DC30" w14:textId="77777777" w:rsidR="00B10BDC" w:rsidRDefault="006103B1" w:rsidP="00A07DE0">
      <w:pPr>
        <w:pStyle w:val="aa"/>
        <w:numPr>
          <w:ilvl w:val="0"/>
          <w:numId w:val="28"/>
        </w:numPr>
        <w:shd w:val="clear" w:color="auto" w:fill="FFFFFF"/>
        <w:autoSpaceDE w:val="0"/>
        <w:autoSpaceDN w:val="0"/>
        <w:adjustRightInd w:val="0"/>
        <w:spacing w:after="0" w:line="240" w:lineRule="auto"/>
        <w:ind w:left="0" w:right="-143" w:firstLine="0"/>
        <w:jc w:val="both"/>
        <w:rPr>
          <w:rFonts w:ascii="Times New Roman" w:hAnsi="Times New Roman" w:cs="Times New Roman"/>
          <w:sz w:val="28"/>
          <w:szCs w:val="28"/>
        </w:rPr>
      </w:pPr>
      <w:r>
        <w:rPr>
          <w:rFonts w:ascii="Times New Roman" w:hAnsi="Times New Roman" w:cs="Times New Roman"/>
          <w:sz w:val="28"/>
          <w:szCs w:val="28"/>
        </w:rPr>
        <w:t>Затвердити</w:t>
      </w:r>
      <w:r w:rsidR="008D56C8" w:rsidRPr="0071255F">
        <w:rPr>
          <w:rFonts w:ascii="Times New Roman" w:hAnsi="Times New Roman" w:cs="Times New Roman"/>
          <w:sz w:val="28"/>
          <w:szCs w:val="28"/>
        </w:rPr>
        <w:t xml:space="preserve"> </w:t>
      </w:r>
      <w:r>
        <w:rPr>
          <w:rFonts w:ascii="Times New Roman" w:hAnsi="Times New Roman" w:cs="Times New Roman"/>
          <w:sz w:val="28"/>
          <w:szCs w:val="28"/>
        </w:rPr>
        <w:t>Програму</w:t>
      </w:r>
      <w:r w:rsidR="0071255F">
        <w:rPr>
          <w:rFonts w:ascii="Times New Roman" w:hAnsi="Times New Roman" w:cs="Times New Roman"/>
          <w:sz w:val="28"/>
          <w:szCs w:val="28"/>
        </w:rPr>
        <w:t xml:space="preserve"> «</w:t>
      </w:r>
      <w:r w:rsidR="0071255F" w:rsidRPr="0071255F">
        <w:rPr>
          <w:rFonts w:ascii="Times New Roman" w:hAnsi="Times New Roman" w:cs="Times New Roman"/>
          <w:color w:val="000000"/>
          <w:sz w:val="28"/>
          <w:szCs w:val="28"/>
          <w:lang w:eastAsia="uk-UA" w:bidi="uk-UA"/>
        </w:rPr>
        <w:t>Організація свят та розвиток культури та мистецтв Почаївсько</w:t>
      </w:r>
      <w:r>
        <w:rPr>
          <w:rFonts w:ascii="Times New Roman" w:hAnsi="Times New Roman" w:cs="Times New Roman"/>
          <w:color w:val="000000"/>
          <w:sz w:val="28"/>
          <w:szCs w:val="28"/>
          <w:lang w:eastAsia="uk-UA" w:bidi="uk-UA"/>
        </w:rPr>
        <w:t>ї територіальної громади на 2025-2026</w:t>
      </w:r>
      <w:r w:rsidR="0071255F" w:rsidRPr="0071255F">
        <w:rPr>
          <w:rFonts w:ascii="Times New Roman" w:hAnsi="Times New Roman" w:cs="Times New Roman"/>
          <w:color w:val="000000"/>
          <w:sz w:val="28"/>
          <w:szCs w:val="28"/>
          <w:lang w:eastAsia="uk-UA" w:bidi="uk-UA"/>
        </w:rPr>
        <w:t xml:space="preserve"> роки</w:t>
      </w:r>
      <w:r w:rsidR="0071255F">
        <w:rPr>
          <w:rFonts w:ascii="Times New Roman" w:hAnsi="Times New Roman" w:cs="Times New Roman"/>
          <w:color w:val="000000"/>
          <w:sz w:val="28"/>
          <w:szCs w:val="28"/>
          <w:lang w:eastAsia="uk-UA" w:bidi="uk-UA"/>
        </w:rPr>
        <w:t>»</w:t>
      </w:r>
      <w:r w:rsidR="00385611">
        <w:rPr>
          <w:rFonts w:ascii="Times New Roman" w:hAnsi="Times New Roman" w:cs="Times New Roman"/>
          <w:sz w:val="28"/>
          <w:szCs w:val="28"/>
        </w:rPr>
        <w:t>, що додається.</w:t>
      </w:r>
    </w:p>
    <w:p w14:paraId="7BDFEA63" w14:textId="77777777" w:rsidR="00476E19" w:rsidRPr="0071255F" w:rsidRDefault="00476E19" w:rsidP="00476E19">
      <w:pPr>
        <w:pStyle w:val="aa"/>
        <w:shd w:val="clear" w:color="auto" w:fill="FFFFFF"/>
        <w:autoSpaceDE w:val="0"/>
        <w:autoSpaceDN w:val="0"/>
        <w:adjustRightInd w:val="0"/>
        <w:spacing w:after="0" w:line="240" w:lineRule="auto"/>
        <w:ind w:left="0" w:right="-143"/>
        <w:jc w:val="both"/>
        <w:rPr>
          <w:rFonts w:ascii="Times New Roman" w:hAnsi="Times New Roman" w:cs="Times New Roman"/>
          <w:sz w:val="28"/>
          <w:szCs w:val="28"/>
        </w:rPr>
      </w:pPr>
    </w:p>
    <w:p w14:paraId="582FC6B5" w14:textId="77777777" w:rsidR="00B870C8" w:rsidRPr="005433E6" w:rsidRDefault="005433E6" w:rsidP="00B10BDC">
      <w:pPr>
        <w:shd w:val="clear" w:color="auto" w:fill="FFFFFF"/>
        <w:spacing w:after="0"/>
        <w:ind w:right="-143"/>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2. </w:t>
      </w:r>
      <w:r w:rsidR="00B13782">
        <w:rPr>
          <w:rFonts w:ascii="Times New Roman" w:hAnsi="Times New Roman" w:cs="Times New Roman"/>
          <w:sz w:val="28"/>
          <w:szCs w:val="28"/>
        </w:rPr>
        <w:tab/>
      </w:r>
      <w:r w:rsidR="00B870C8" w:rsidRPr="005433E6">
        <w:rPr>
          <w:rFonts w:ascii="Times New Roman" w:hAnsi="Times New Roman" w:cs="Times New Roman"/>
          <w:sz w:val="28"/>
          <w:szCs w:val="28"/>
        </w:rPr>
        <w:t xml:space="preserve">Контроль за виконанням даного рішення покласти на </w:t>
      </w:r>
      <w:r w:rsidR="00991FBC" w:rsidRPr="005433E6">
        <w:rPr>
          <w:rFonts w:ascii="Times New Roman" w:hAnsi="Times New Roman" w:cs="Times New Roman"/>
          <w:sz w:val="28"/>
          <w:szCs w:val="28"/>
        </w:rPr>
        <w:t>постійну комісію з питань фінансів, бюджету, планування соціально-економічного розвитку, інвестицій та міжнародного співробітництва.</w:t>
      </w:r>
    </w:p>
    <w:p w14:paraId="3BE6F994" w14:textId="77777777" w:rsidR="00D872B4" w:rsidRDefault="00D872B4" w:rsidP="005433E6">
      <w:pPr>
        <w:shd w:val="clear" w:color="auto" w:fill="FFFFFF"/>
        <w:spacing w:after="0" w:line="240" w:lineRule="auto"/>
        <w:ind w:left="5670" w:right="-143" w:firstLine="15"/>
        <w:jc w:val="both"/>
        <w:rPr>
          <w:rFonts w:ascii="Times New Roman" w:eastAsia="Times New Roman" w:hAnsi="Times New Roman" w:cs="Times New Roman"/>
          <w:b/>
          <w:bCs/>
          <w:color w:val="000000"/>
          <w:sz w:val="28"/>
          <w:szCs w:val="28"/>
          <w:lang w:eastAsia="uk-UA"/>
        </w:rPr>
      </w:pPr>
    </w:p>
    <w:p w14:paraId="270164DB" w14:textId="77777777" w:rsidR="00D872B4" w:rsidRDefault="00D872B4" w:rsidP="005A398E">
      <w:pPr>
        <w:shd w:val="clear" w:color="auto" w:fill="FFFFFF"/>
        <w:spacing w:after="0" w:line="240" w:lineRule="auto"/>
        <w:ind w:left="5670" w:firstLine="15"/>
        <w:rPr>
          <w:rFonts w:ascii="Times New Roman" w:eastAsia="Times New Roman" w:hAnsi="Times New Roman" w:cs="Times New Roman"/>
          <w:b/>
          <w:bCs/>
          <w:color w:val="000000"/>
          <w:sz w:val="28"/>
          <w:szCs w:val="28"/>
          <w:lang w:eastAsia="uk-UA"/>
        </w:rPr>
      </w:pPr>
    </w:p>
    <w:p w14:paraId="7B86E0F9"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0071B23D"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24CF725A"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4562B645"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76F756A8"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09C46E9C" w14:textId="77777777" w:rsidR="006103B1" w:rsidRDefault="006103B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4FD408A6" w14:textId="77777777" w:rsidR="00385611" w:rsidRDefault="00B13782"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ab/>
      </w:r>
      <w:r>
        <w:rPr>
          <w:rFonts w:ascii="Times New Roman" w:eastAsia="Times New Roman" w:hAnsi="Times New Roman" w:cs="Times New Roman"/>
          <w:color w:val="000000"/>
          <w:sz w:val="18"/>
          <w:szCs w:val="18"/>
          <w:lang w:eastAsia="uk-UA"/>
        </w:rPr>
        <w:tab/>
      </w:r>
      <w:r>
        <w:rPr>
          <w:rFonts w:ascii="Times New Roman" w:eastAsia="Times New Roman" w:hAnsi="Times New Roman" w:cs="Times New Roman"/>
          <w:color w:val="000000"/>
          <w:sz w:val="18"/>
          <w:szCs w:val="18"/>
          <w:lang w:eastAsia="uk-UA"/>
        </w:rPr>
        <w:tab/>
      </w:r>
    </w:p>
    <w:p w14:paraId="145CA811" w14:textId="77777777" w:rsidR="00385611" w:rsidRDefault="0038561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41A84CE6" w14:textId="77777777" w:rsidR="00385611" w:rsidRDefault="00385611"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709ADA49" w14:textId="77777777" w:rsidR="00A07A17" w:rsidRDefault="00A07A17" w:rsidP="00B13782">
      <w:pPr>
        <w:pStyle w:val="33"/>
        <w:tabs>
          <w:tab w:val="left" w:pos="5495"/>
          <w:tab w:val="right" w:pos="9639"/>
        </w:tabs>
        <w:spacing w:line="240" w:lineRule="auto"/>
        <w:ind w:left="4820"/>
        <w:rPr>
          <w:rFonts w:ascii="Times New Roman" w:eastAsia="Times New Roman" w:hAnsi="Times New Roman" w:cs="Times New Roman"/>
          <w:color w:val="000000"/>
          <w:sz w:val="18"/>
          <w:szCs w:val="18"/>
          <w:lang w:eastAsia="uk-UA"/>
        </w:rPr>
      </w:pPr>
    </w:p>
    <w:p w14:paraId="7FB50E56" w14:textId="77777777" w:rsidR="00687617" w:rsidRPr="006103B1" w:rsidRDefault="00B13782" w:rsidP="006103B1">
      <w:pPr>
        <w:pStyle w:val="33"/>
        <w:tabs>
          <w:tab w:val="left" w:pos="5495"/>
          <w:tab w:val="right" w:pos="9639"/>
        </w:tabs>
        <w:spacing w:after="0" w:line="240" w:lineRule="auto"/>
        <w:ind w:left="4820"/>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18"/>
          <w:szCs w:val="18"/>
          <w:lang w:eastAsia="uk-UA"/>
        </w:rPr>
        <w:lastRenderedPageBreak/>
        <w:tab/>
      </w:r>
      <w:r w:rsidR="00CA3E61">
        <w:rPr>
          <w:rFonts w:ascii="Times New Roman" w:eastAsia="Times New Roman" w:hAnsi="Times New Roman" w:cs="Times New Roman"/>
          <w:color w:val="000000"/>
          <w:sz w:val="18"/>
          <w:szCs w:val="18"/>
          <w:lang w:eastAsia="uk-UA"/>
        </w:rPr>
        <w:tab/>
      </w:r>
      <w:r w:rsidR="00CA3E61">
        <w:rPr>
          <w:rFonts w:ascii="Times New Roman" w:eastAsia="Times New Roman" w:hAnsi="Times New Roman" w:cs="Times New Roman"/>
          <w:color w:val="000000"/>
          <w:sz w:val="18"/>
          <w:szCs w:val="18"/>
          <w:lang w:eastAsia="uk-UA"/>
        </w:rPr>
        <w:tab/>
      </w:r>
      <w:r w:rsidR="006103B1" w:rsidRPr="006103B1">
        <w:rPr>
          <w:rFonts w:ascii="Times New Roman" w:eastAsia="Times New Roman" w:hAnsi="Times New Roman" w:cs="Times New Roman"/>
          <w:color w:val="000000"/>
          <w:sz w:val="20"/>
          <w:szCs w:val="20"/>
          <w:lang w:eastAsia="uk-UA"/>
        </w:rPr>
        <w:t>Затверджено</w:t>
      </w:r>
    </w:p>
    <w:p w14:paraId="5FF40821" w14:textId="77777777" w:rsidR="00B13782" w:rsidRPr="006103B1" w:rsidRDefault="00CA3E61" w:rsidP="006103B1">
      <w:pPr>
        <w:pStyle w:val="33"/>
        <w:tabs>
          <w:tab w:val="left" w:pos="5495"/>
          <w:tab w:val="right" w:pos="9639"/>
        </w:tabs>
        <w:spacing w:after="0" w:line="240" w:lineRule="auto"/>
        <w:ind w:left="4820"/>
        <w:rPr>
          <w:rFonts w:ascii="Times New Roman" w:hAnsi="Times New Roman" w:cs="Times New Roman"/>
          <w:bCs/>
          <w:sz w:val="20"/>
          <w:szCs w:val="20"/>
        </w:rPr>
      </w:pPr>
      <w:r w:rsidRPr="006103B1">
        <w:rPr>
          <w:rFonts w:ascii="Times New Roman" w:eastAsia="Times New Roman" w:hAnsi="Times New Roman" w:cs="Times New Roman"/>
          <w:color w:val="000000"/>
          <w:sz w:val="20"/>
          <w:szCs w:val="20"/>
          <w:lang w:eastAsia="uk-UA"/>
        </w:rPr>
        <w:tab/>
      </w:r>
      <w:r w:rsidR="00B13782" w:rsidRPr="006103B1">
        <w:rPr>
          <w:rFonts w:ascii="Times New Roman" w:hAnsi="Times New Roman" w:cs="Times New Roman"/>
          <w:bCs/>
          <w:sz w:val="20"/>
          <w:szCs w:val="20"/>
        </w:rPr>
        <w:t xml:space="preserve"> рішення</w:t>
      </w:r>
      <w:r w:rsidR="006103B1">
        <w:rPr>
          <w:rFonts w:ascii="Times New Roman" w:hAnsi="Times New Roman" w:cs="Times New Roman"/>
          <w:bCs/>
          <w:sz w:val="20"/>
          <w:szCs w:val="20"/>
        </w:rPr>
        <w:t>м</w:t>
      </w:r>
      <w:r w:rsidR="00B13782" w:rsidRPr="006103B1">
        <w:rPr>
          <w:rFonts w:ascii="Times New Roman" w:hAnsi="Times New Roman" w:cs="Times New Roman"/>
          <w:bCs/>
          <w:sz w:val="20"/>
          <w:szCs w:val="20"/>
        </w:rPr>
        <w:t xml:space="preserve"> сесії Почаївської</w:t>
      </w:r>
    </w:p>
    <w:p w14:paraId="2FE8C2D0" w14:textId="77777777" w:rsidR="00B13782" w:rsidRDefault="00B13782" w:rsidP="006103B1">
      <w:pPr>
        <w:pStyle w:val="33"/>
        <w:tabs>
          <w:tab w:val="left" w:pos="5495"/>
          <w:tab w:val="right" w:pos="9639"/>
        </w:tabs>
        <w:spacing w:after="0" w:line="240" w:lineRule="auto"/>
        <w:ind w:left="4820"/>
        <w:rPr>
          <w:rFonts w:ascii="Times New Roman" w:hAnsi="Times New Roman" w:cs="Times New Roman"/>
          <w:bCs/>
          <w:sz w:val="20"/>
          <w:szCs w:val="20"/>
        </w:rPr>
      </w:pPr>
      <w:r w:rsidRPr="006103B1">
        <w:rPr>
          <w:rFonts w:ascii="Times New Roman" w:hAnsi="Times New Roman" w:cs="Times New Roman"/>
          <w:bCs/>
          <w:sz w:val="20"/>
          <w:szCs w:val="20"/>
        </w:rPr>
        <w:tab/>
      </w:r>
      <w:r w:rsidR="006103B1">
        <w:rPr>
          <w:rFonts w:ascii="Times New Roman" w:hAnsi="Times New Roman" w:cs="Times New Roman"/>
          <w:bCs/>
          <w:sz w:val="20"/>
          <w:szCs w:val="20"/>
        </w:rPr>
        <w:t>міської ради №        від                2024</w:t>
      </w:r>
      <w:r w:rsidR="00F60D61" w:rsidRPr="006103B1">
        <w:rPr>
          <w:rFonts w:ascii="Times New Roman" w:hAnsi="Times New Roman" w:cs="Times New Roman"/>
          <w:bCs/>
          <w:sz w:val="20"/>
          <w:szCs w:val="20"/>
        </w:rPr>
        <w:t xml:space="preserve">  </w:t>
      </w:r>
      <w:r w:rsidRPr="006103B1">
        <w:rPr>
          <w:rFonts w:ascii="Times New Roman" w:hAnsi="Times New Roman" w:cs="Times New Roman"/>
          <w:bCs/>
          <w:sz w:val="20"/>
          <w:szCs w:val="20"/>
        </w:rPr>
        <w:t>року</w:t>
      </w:r>
    </w:p>
    <w:p w14:paraId="0F8683D3" w14:textId="77777777" w:rsidR="006103B1" w:rsidRPr="006103B1" w:rsidRDefault="006103B1" w:rsidP="006103B1">
      <w:pPr>
        <w:pStyle w:val="33"/>
        <w:tabs>
          <w:tab w:val="left" w:pos="5495"/>
          <w:tab w:val="right" w:pos="9639"/>
        </w:tabs>
        <w:spacing w:after="0" w:line="240" w:lineRule="auto"/>
        <w:ind w:left="4820"/>
        <w:rPr>
          <w:rFonts w:ascii="Times New Roman" w:hAnsi="Times New Roman" w:cs="Times New Roman"/>
          <w:bCs/>
          <w:sz w:val="20"/>
          <w:szCs w:val="20"/>
        </w:rPr>
      </w:pPr>
    </w:p>
    <w:p w14:paraId="367BFC76" w14:textId="77777777" w:rsidR="00B13782" w:rsidRPr="00B13782" w:rsidRDefault="00B13782" w:rsidP="00B13782">
      <w:pPr>
        <w:pStyle w:val="aa"/>
        <w:numPr>
          <w:ilvl w:val="0"/>
          <w:numId w:val="15"/>
        </w:numPr>
        <w:spacing w:after="0" w:line="240" w:lineRule="auto"/>
        <w:ind w:left="0" w:firstLine="567"/>
        <w:jc w:val="center"/>
        <w:rPr>
          <w:rFonts w:ascii="Times New Roman" w:hAnsi="Times New Roman" w:cs="Times New Roman"/>
          <w:b/>
          <w:sz w:val="24"/>
          <w:szCs w:val="24"/>
        </w:rPr>
      </w:pPr>
      <w:r w:rsidRPr="00B13782">
        <w:rPr>
          <w:rFonts w:ascii="Times New Roman" w:hAnsi="Times New Roman" w:cs="Times New Roman"/>
          <w:b/>
          <w:sz w:val="24"/>
          <w:szCs w:val="24"/>
        </w:rPr>
        <w:t>Паспорт Програми</w:t>
      </w:r>
    </w:p>
    <w:p w14:paraId="4D91074B" w14:textId="77777777" w:rsidR="00471E98" w:rsidRDefault="00471E98" w:rsidP="00471E98">
      <w:pPr>
        <w:tabs>
          <w:tab w:val="left" w:pos="3300"/>
        </w:tabs>
        <w:spacing w:after="0"/>
        <w:jc w:val="center"/>
        <w:rPr>
          <w:rFonts w:ascii="Times New Roman" w:hAnsi="Times New Roman" w:cs="Times New Roman"/>
          <w:b/>
          <w:sz w:val="24"/>
          <w:szCs w:val="24"/>
        </w:rPr>
      </w:pPr>
      <w:r w:rsidRPr="00471E98">
        <w:rPr>
          <w:rFonts w:ascii="Times New Roman" w:hAnsi="Times New Roman" w:cs="Times New Roman"/>
          <w:b/>
          <w:sz w:val="24"/>
          <w:szCs w:val="24"/>
        </w:rPr>
        <w:t>« Організація свят та розвиток культури і мистецтв</w:t>
      </w:r>
    </w:p>
    <w:p w14:paraId="4FD1AC93" w14:textId="77777777" w:rsidR="00B13782" w:rsidRPr="00471E98" w:rsidRDefault="00471E98" w:rsidP="00471E98">
      <w:pPr>
        <w:tabs>
          <w:tab w:val="left" w:pos="3300"/>
        </w:tabs>
        <w:jc w:val="center"/>
        <w:rPr>
          <w:rFonts w:ascii="Times New Roman" w:hAnsi="Times New Roman" w:cs="Times New Roman"/>
          <w:b/>
          <w:sz w:val="24"/>
          <w:szCs w:val="24"/>
        </w:rPr>
      </w:pPr>
      <w:r w:rsidRPr="00471E98">
        <w:rPr>
          <w:rFonts w:ascii="Times New Roman" w:hAnsi="Times New Roman" w:cs="Times New Roman"/>
          <w:b/>
          <w:sz w:val="24"/>
          <w:szCs w:val="24"/>
        </w:rPr>
        <w:t>Почаївської міської територіальної громади на 2025-2026 роки</w:t>
      </w:r>
      <w:r>
        <w:rPr>
          <w:rFonts w:ascii="Times New Roman" w:hAnsi="Times New Roman" w:cs="Times New Roman"/>
          <w:b/>
          <w:sz w:val="24"/>
          <w:szCs w:val="24"/>
        </w:rPr>
        <w:t>»</w:t>
      </w:r>
      <w:r w:rsidRPr="00471E98">
        <w:rPr>
          <w:rFonts w:ascii="Times New Roman" w:hAnsi="Times New Roman" w:cs="Times New Roman"/>
          <w:b/>
          <w:sz w:val="24"/>
          <w:szCs w:val="24"/>
        </w:rPr>
        <w:t>.</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2561"/>
        <w:gridCol w:w="5919"/>
      </w:tblGrid>
      <w:tr w:rsidR="00B13782" w:rsidRPr="00B13782" w14:paraId="20664452" w14:textId="77777777" w:rsidTr="00A07DE0">
        <w:trPr>
          <w:trHeight w:val="390"/>
        </w:trPr>
        <w:tc>
          <w:tcPr>
            <w:tcW w:w="885" w:type="dxa"/>
            <w:tcBorders>
              <w:top w:val="nil"/>
              <w:bottom w:val="nil"/>
            </w:tcBorders>
            <w:shd w:val="clear" w:color="auto" w:fill="auto"/>
          </w:tcPr>
          <w:p w14:paraId="39D6658F"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1</w:t>
            </w:r>
          </w:p>
        </w:tc>
        <w:tc>
          <w:tcPr>
            <w:tcW w:w="2561" w:type="dxa"/>
          </w:tcPr>
          <w:p w14:paraId="7102F6D6" w14:textId="77777777" w:rsidR="00B13782" w:rsidRPr="00B13782" w:rsidRDefault="00B13782" w:rsidP="00B13782">
            <w:pPr>
              <w:spacing w:after="0" w:line="240" w:lineRule="auto"/>
              <w:rPr>
                <w:rFonts w:ascii="Times New Roman" w:hAnsi="Times New Roman" w:cs="Times New Roman"/>
                <w:sz w:val="24"/>
                <w:szCs w:val="24"/>
              </w:rPr>
            </w:pPr>
            <w:r w:rsidRPr="00B13782">
              <w:rPr>
                <w:rFonts w:ascii="Times New Roman" w:hAnsi="Times New Roman" w:cs="Times New Roman"/>
                <w:sz w:val="24"/>
                <w:szCs w:val="24"/>
              </w:rPr>
              <w:t>Ініціатор розроблення програми</w:t>
            </w:r>
          </w:p>
        </w:tc>
        <w:tc>
          <w:tcPr>
            <w:tcW w:w="5919" w:type="dxa"/>
          </w:tcPr>
          <w:p w14:paraId="19C4726B"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Заступник міського голови  Чубик Андрій Віталійович</w:t>
            </w:r>
          </w:p>
        </w:tc>
      </w:tr>
      <w:tr w:rsidR="00B13782" w:rsidRPr="00B13782" w14:paraId="295D5BFA" w14:textId="77777777" w:rsidTr="00A07DE0">
        <w:trPr>
          <w:trHeight w:val="390"/>
        </w:trPr>
        <w:tc>
          <w:tcPr>
            <w:tcW w:w="885" w:type="dxa"/>
            <w:shd w:val="clear" w:color="auto" w:fill="auto"/>
          </w:tcPr>
          <w:p w14:paraId="0E57C247"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2</w:t>
            </w:r>
          </w:p>
        </w:tc>
        <w:tc>
          <w:tcPr>
            <w:tcW w:w="2561" w:type="dxa"/>
          </w:tcPr>
          <w:p w14:paraId="57C4D204"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Дата ,номер і назва розпорядчого документа органу  влади про розроблення програми</w:t>
            </w:r>
          </w:p>
        </w:tc>
        <w:tc>
          <w:tcPr>
            <w:tcW w:w="5919" w:type="dxa"/>
          </w:tcPr>
          <w:p w14:paraId="34B9D472" w14:textId="77777777" w:rsidR="006103B1" w:rsidRDefault="00B13782" w:rsidP="006103B1">
            <w:pPr>
              <w:rPr>
                <w:rFonts w:ascii="Times New Roman" w:hAnsi="Times New Roman" w:cs="Times New Roman"/>
                <w:sz w:val="24"/>
                <w:szCs w:val="24"/>
              </w:rPr>
            </w:pPr>
            <w:r w:rsidRPr="00B13782">
              <w:rPr>
                <w:rFonts w:ascii="Times New Roman" w:hAnsi="Times New Roman" w:cs="Times New Roman"/>
                <w:sz w:val="24"/>
                <w:szCs w:val="24"/>
              </w:rPr>
              <w:t>Ро</w:t>
            </w:r>
            <w:r w:rsidR="006103B1">
              <w:rPr>
                <w:rFonts w:ascii="Times New Roman" w:hAnsi="Times New Roman" w:cs="Times New Roman"/>
                <w:sz w:val="24"/>
                <w:szCs w:val="24"/>
              </w:rPr>
              <w:t xml:space="preserve">зпорядження міського голови №     </w:t>
            </w:r>
            <w:r w:rsidRPr="00B13782">
              <w:rPr>
                <w:rFonts w:ascii="Times New Roman" w:hAnsi="Times New Roman" w:cs="Times New Roman"/>
                <w:sz w:val="24"/>
                <w:szCs w:val="24"/>
              </w:rPr>
              <w:t xml:space="preserve"> від </w:t>
            </w:r>
          </w:p>
          <w:p w14:paraId="5817EFF5" w14:textId="77777777" w:rsidR="00B13782" w:rsidRPr="006103B1" w:rsidRDefault="006103B1" w:rsidP="006103B1">
            <w:pPr>
              <w:rPr>
                <w:rFonts w:ascii="Times New Roman" w:hAnsi="Times New Roman" w:cs="Times New Roman"/>
                <w:sz w:val="24"/>
                <w:szCs w:val="24"/>
              </w:rPr>
            </w:pPr>
            <w:r>
              <w:rPr>
                <w:rFonts w:ascii="Times New Roman" w:hAnsi="Times New Roman" w:cs="Times New Roman"/>
                <w:sz w:val="24"/>
                <w:szCs w:val="24"/>
              </w:rPr>
              <w:t xml:space="preserve">Рішення виконавчого комітету №          від </w:t>
            </w:r>
          </w:p>
        </w:tc>
      </w:tr>
      <w:tr w:rsidR="00B13782" w:rsidRPr="00B13782" w14:paraId="67C6644B" w14:textId="77777777" w:rsidTr="00A07DE0">
        <w:trPr>
          <w:trHeight w:val="390"/>
        </w:trPr>
        <w:tc>
          <w:tcPr>
            <w:tcW w:w="885" w:type="dxa"/>
            <w:shd w:val="clear" w:color="auto" w:fill="auto"/>
          </w:tcPr>
          <w:p w14:paraId="7D9E54B7"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3</w:t>
            </w:r>
          </w:p>
        </w:tc>
        <w:tc>
          <w:tcPr>
            <w:tcW w:w="2561" w:type="dxa"/>
          </w:tcPr>
          <w:p w14:paraId="3E24FAF3"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Розробник програми</w:t>
            </w:r>
          </w:p>
        </w:tc>
        <w:tc>
          <w:tcPr>
            <w:tcW w:w="5919" w:type="dxa"/>
          </w:tcPr>
          <w:p w14:paraId="2BBC0988"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Відділ управління проектами та програмами соціально-економічного розвитку Почаївської міської ради</w:t>
            </w:r>
          </w:p>
        </w:tc>
      </w:tr>
      <w:tr w:rsidR="00B13782" w:rsidRPr="00B13782" w14:paraId="1E028E80" w14:textId="77777777" w:rsidTr="00A07DE0">
        <w:trPr>
          <w:trHeight w:val="390"/>
        </w:trPr>
        <w:tc>
          <w:tcPr>
            <w:tcW w:w="885" w:type="dxa"/>
            <w:shd w:val="clear" w:color="auto" w:fill="auto"/>
          </w:tcPr>
          <w:p w14:paraId="410292CC"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4</w:t>
            </w:r>
          </w:p>
        </w:tc>
        <w:tc>
          <w:tcPr>
            <w:tcW w:w="2561" w:type="dxa"/>
          </w:tcPr>
          <w:p w14:paraId="1AC67820"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Співрозробники програми</w:t>
            </w:r>
          </w:p>
        </w:tc>
        <w:tc>
          <w:tcPr>
            <w:tcW w:w="5919" w:type="dxa"/>
          </w:tcPr>
          <w:p w14:paraId="4AFB1933"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Почаївський центр культурних послуг, Почаївський будинок дитячої творчості та спорту, Почаївська музична школа</w:t>
            </w:r>
            <w:r w:rsidR="006103B1">
              <w:rPr>
                <w:rFonts w:ascii="Times New Roman" w:hAnsi="Times New Roman" w:cs="Times New Roman"/>
                <w:sz w:val="24"/>
                <w:szCs w:val="24"/>
              </w:rPr>
              <w:t>, Почаївська міська рада</w:t>
            </w:r>
          </w:p>
        </w:tc>
      </w:tr>
      <w:tr w:rsidR="00B13782" w:rsidRPr="00B13782" w14:paraId="65A2C174" w14:textId="77777777" w:rsidTr="00A07DE0">
        <w:trPr>
          <w:trHeight w:val="390"/>
        </w:trPr>
        <w:tc>
          <w:tcPr>
            <w:tcW w:w="885" w:type="dxa"/>
            <w:shd w:val="clear" w:color="auto" w:fill="auto"/>
          </w:tcPr>
          <w:p w14:paraId="6321773A"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5</w:t>
            </w:r>
          </w:p>
        </w:tc>
        <w:tc>
          <w:tcPr>
            <w:tcW w:w="2561" w:type="dxa"/>
          </w:tcPr>
          <w:p w14:paraId="15E7C4CA"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Відповідальний виконавець програми</w:t>
            </w:r>
          </w:p>
        </w:tc>
        <w:tc>
          <w:tcPr>
            <w:tcW w:w="5919" w:type="dxa"/>
          </w:tcPr>
          <w:p w14:paraId="77752F41" w14:textId="77777777" w:rsidR="00B13782" w:rsidRPr="00B13782" w:rsidRDefault="0024580C" w:rsidP="006103B1">
            <w:pPr>
              <w:rPr>
                <w:rFonts w:ascii="Times New Roman" w:hAnsi="Times New Roman" w:cs="Times New Roman"/>
                <w:sz w:val="24"/>
                <w:szCs w:val="24"/>
              </w:rPr>
            </w:pPr>
            <w:r>
              <w:rPr>
                <w:rFonts w:ascii="Times New Roman" w:hAnsi="Times New Roman" w:cs="Times New Roman"/>
                <w:sz w:val="24"/>
                <w:szCs w:val="24"/>
              </w:rPr>
              <w:t>Почаївський центр культурних послуг</w:t>
            </w:r>
            <w:r w:rsidR="00B13782" w:rsidRPr="00B13782">
              <w:rPr>
                <w:rFonts w:ascii="Times New Roman" w:hAnsi="Times New Roman" w:cs="Times New Roman"/>
                <w:sz w:val="24"/>
                <w:szCs w:val="24"/>
              </w:rPr>
              <w:t xml:space="preserve"> </w:t>
            </w:r>
          </w:p>
        </w:tc>
      </w:tr>
      <w:tr w:rsidR="00B13782" w:rsidRPr="00B13782" w14:paraId="6EB10A16" w14:textId="77777777" w:rsidTr="00A07DE0">
        <w:trPr>
          <w:trHeight w:val="390"/>
        </w:trPr>
        <w:tc>
          <w:tcPr>
            <w:tcW w:w="885" w:type="dxa"/>
            <w:shd w:val="clear" w:color="auto" w:fill="auto"/>
          </w:tcPr>
          <w:p w14:paraId="2FE46E43"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6</w:t>
            </w:r>
          </w:p>
        </w:tc>
        <w:tc>
          <w:tcPr>
            <w:tcW w:w="2561" w:type="dxa"/>
          </w:tcPr>
          <w:p w14:paraId="6966C220"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Учасники програми</w:t>
            </w:r>
          </w:p>
        </w:tc>
        <w:tc>
          <w:tcPr>
            <w:tcW w:w="5919" w:type="dxa"/>
          </w:tcPr>
          <w:p w14:paraId="263231E6" w14:textId="77777777" w:rsidR="00B13782" w:rsidRPr="00B13782" w:rsidRDefault="0024580C" w:rsidP="00B13782">
            <w:pPr>
              <w:spacing w:after="0"/>
              <w:rPr>
                <w:rFonts w:ascii="Times New Roman" w:hAnsi="Times New Roman" w:cs="Times New Roman"/>
                <w:sz w:val="24"/>
                <w:szCs w:val="24"/>
              </w:rPr>
            </w:pPr>
            <w:r>
              <w:rPr>
                <w:rFonts w:ascii="Times New Roman" w:hAnsi="Times New Roman" w:cs="Times New Roman"/>
                <w:sz w:val="24"/>
                <w:szCs w:val="24"/>
              </w:rPr>
              <w:t>Почаївський центр культурних послуг</w:t>
            </w:r>
            <w:r w:rsidR="00B13782" w:rsidRPr="00B13782">
              <w:rPr>
                <w:rFonts w:ascii="Times New Roman" w:hAnsi="Times New Roman" w:cs="Times New Roman"/>
                <w:sz w:val="24"/>
                <w:szCs w:val="24"/>
              </w:rPr>
              <w:t>, Почаївський будинок дитячої творчості та спорту, Почаївська музична школа</w:t>
            </w:r>
          </w:p>
        </w:tc>
      </w:tr>
      <w:tr w:rsidR="00B13782" w:rsidRPr="00B13782" w14:paraId="234B2F33" w14:textId="77777777" w:rsidTr="00A07DE0">
        <w:trPr>
          <w:trHeight w:val="390"/>
        </w:trPr>
        <w:tc>
          <w:tcPr>
            <w:tcW w:w="885" w:type="dxa"/>
            <w:shd w:val="clear" w:color="auto" w:fill="auto"/>
          </w:tcPr>
          <w:p w14:paraId="18DCDD6A"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7</w:t>
            </w:r>
          </w:p>
        </w:tc>
        <w:tc>
          <w:tcPr>
            <w:tcW w:w="2561" w:type="dxa"/>
          </w:tcPr>
          <w:p w14:paraId="6C26E2E1"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Термін реалізації програми</w:t>
            </w:r>
          </w:p>
        </w:tc>
        <w:tc>
          <w:tcPr>
            <w:tcW w:w="5919" w:type="dxa"/>
          </w:tcPr>
          <w:p w14:paraId="2ADAB47F" w14:textId="77777777" w:rsidR="00B13782" w:rsidRPr="00B13782" w:rsidRDefault="006103B1" w:rsidP="00A07DE0">
            <w:pPr>
              <w:rPr>
                <w:rFonts w:ascii="Times New Roman" w:hAnsi="Times New Roman" w:cs="Times New Roman"/>
                <w:sz w:val="24"/>
                <w:szCs w:val="24"/>
              </w:rPr>
            </w:pPr>
            <w:r>
              <w:rPr>
                <w:rFonts w:ascii="Times New Roman" w:hAnsi="Times New Roman" w:cs="Times New Roman"/>
                <w:sz w:val="24"/>
                <w:szCs w:val="24"/>
              </w:rPr>
              <w:t>2025-2026</w:t>
            </w:r>
            <w:r w:rsidR="00B13782" w:rsidRPr="00B13782">
              <w:rPr>
                <w:rFonts w:ascii="Times New Roman" w:hAnsi="Times New Roman" w:cs="Times New Roman"/>
                <w:sz w:val="24"/>
                <w:szCs w:val="24"/>
              </w:rPr>
              <w:t xml:space="preserve"> роки</w:t>
            </w:r>
          </w:p>
        </w:tc>
      </w:tr>
      <w:tr w:rsidR="00B13782" w:rsidRPr="00B13782" w14:paraId="073045A1" w14:textId="77777777" w:rsidTr="00A07DE0">
        <w:trPr>
          <w:trHeight w:val="390"/>
        </w:trPr>
        <w:tc>
          <w:tcPr>
            <w:tcW w:w="885" w:type="dxa"/>
            <w:shd w:val="clear" w:color="auto" w:fill="auto"/>
          </w:tcPr>
          <w:p w14:paraId="165E80CF"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8</w:t>
            </w:r>
          </w:p>
        </w:tc>
        <w:tc>
          <w:tcPr>
            <w:tcW w:w="2561" w:type="dxa"/>
          </w:tcPr>
          <w:p w14:paraId="42805167"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Перелік місцевих бюджетів, які беруть участь у виконанні програми</w:t>
            </w:r>
          </w:p>
        </w:tc>
        <w:tc>
          <w:tcPr>
            <w:tcW w:w="5919" w:type="dxa"/>
          </w:tcPr>
          <w:p w14:paraId="4FBFABD7"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Місцевий бюджет Почаївської територіальної громади</w:t>
            </w:r>
          </w:p>
        </w:tc>
      </w:tr>
      <w:tr w:rsidR="00B13782" w:rsidRPr="00B13782" w14:paraId="7F659A81" w14:textId="77777777" w:rsidTr="00A07DE0">
        <w:trPr>
          <w:trHeight w:val="390"/>
        </w:trPr>
        <w:tc>
          <w:tcPr>
            <w:tcW w:w="885" w:type="dxa"/>
            <w:shd w:val="clear" w:color="auto" w:fill="auto"/>
          </w:tcPr>
          <w:p w14:paraId="61EBE1E4"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9</w:t>
            </w:r>
          </w:p>
        </w:tc>
        <w:tc>
          <w:tcPr>
            <w:tcW w:w="2561" w:type="dxa"/>
          </w:tcPr>
          <w:p w14:paraId="3145CEB5"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 xml:space="preserve">Загальний обсяг фінансових </w:t>
            </w:r>
            <w:proofErr w:type="spellStart"/>
            <w:r w:rsidRPr="00B13782">
              <w:rPr>
                <w:rFonts w:ascii="Times New Roman" w:hAnsi="Times New Roman" w:cs="Times New Roman"/>
                <w:sz w:val="24"/>
                <w:szCs w:val="24"/>
              </w:rPr>
              <w:t>ресурсів,необхідних</w:t>
            </w:r>
            <w:proofErr w:type="spellEnd"/>
            <w:r w:rsidRPr="00B13782">
              <w:rPr>
                <w:rFonts w:ascii="Times New Roman" w:hAnsi="Times New Roman" w:cs="Times New Roman"/>
                <w:sz w:val="24"/>
                <w:szCs w:val="24"/>
              </w:rPr>
              <w:t xml:space="preserve"> для реалізації програми всього,</w:t>
            </w:r>
          </w:p>
          <w:p w14:paraId="5E17B84A"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У тому числі:</w:t>
            </w:r>
          </w:p>
        </w:tc>
        <w:tc>
          <w:tcPr>
            <w:tcW w:w="5919" w:type="dxa"/>
          </w:tcPr>
          <w:p w14:paraId="4F05D41C" w14:textId="77777777" w:rsidR="00B13782" w:rsidRPr="00B13782" w:rsidRDefault="00B13782" w:rsidP="00A07DE0">
            <w:pPr>
              <w:rPr>
                <w:rFonts w:ascii="Times New Roman" w:hAnsi="Times New Roman" w:cs="Times New Roman"/>
                <w:sz w:val="24"/>
                <w:szCs w:val="24"/>
              </w:rPr>
            </w:pPr>
          </w:p>
          <w:p w14:paraId="2DA71F39" w14:textId="77777777" w:rsidR="00B13782" w:rsidRPr="00B13782" w:rsidRDefault="006103B1" w:rsidP="00CE4247">
            <w:pPr>
              <w:tabs>
                <w:tab w:val="left" w:pos="521"/>
              </w:tabs>
              <w:rPr>
                <w:rFonts w:ascii="Times New Roman" w:hAnsi="Times New Roman" w:cs="Times New Roman"/>
                <w:sz w:val="24"/>
                <w:szCs w:val="24"/>
              </w:rPr>
            </w:pPr>
            <w:r>
              <w:rPr>
                <w:rFonts w:ascii="Times New Roman" w:hAnsi="Times New Roman" w:cs="Times New Roman"/>
                <w:sz w:val="24"/>
                <w:szCs w:val="24"/>
              </w:rPr>
              <w:t xml:space="preserve">          </w:t>
            </w:r>
            <w:r w:rsidR="00CE4247">
              <w:rPr>
                <w:rFonts w:ascii="Times New Roman" w:hAnsi="Times New Roman" w:cs="Times New Roman"/>
                <w:sz w:val="24"/>
                <w:szCs w:val="24"/>
              </w:rPr>
              <w:t>1214200</w:t>
            </w:r>
            <w:r>
              <w:rPr>
                <w:rFonts w:ascii="Times New Roman" w:hAnsi="Times New Roman" w:cs="Times New Roman"/>
                <w:sz w:val="24"/>
                <w:szCs w:val="24"/>
              </w:rPr>
              <w:t xml:space="preserve">   </w:t>
            </w:r>
            <w:r w:rsidR="00B13782" w:rsidRPr="00B13782">
              <w:rPr>
                <w:rFonts w:ascii="Times New Roman" w:hAnsi="Times New Roman" w:cs="Times New Roman"/>
                <w:sz w:val="24"/>
                <w:szCs w:val="24"/>
              </w:rPr>
              <w:t>грн.</w:t>
            </w:r>
          </w:p>
        </w:tc>
      </w:tr>
      <w:tr w:rsidR="00B13782" w:rsidRPr="00B13782" w14:paraId="5EEBE9A9" w14:textId="77777777" w:rsidTr="00A07DE0">
        <w:trPr>
          <w:trHeight w:val="390"/>
        </w:trPr>
        <w:tc>
          <w:tcPr>
            <w:tcW w:w="885" w:type="dxa"/>
            <w:vMerge w:val="restart"/>
            <w:shd w:val="clear" w:color="auto" w:fill="auto"/>
          </w:tcPr>
          <w:p w14:paraId="77E54E08"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9.1</w:t>
            </w:r>
          </w:p>
        </w:tc>
        <w:tc>
          <w:tcPr>
            <w:tcW w:w="2561" w:type="dxa"/>
          </w:tcPr>
          <w:p w14:paraId="32EF7CD2"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Коштів місцевого бюджету</w:t>
            </w:r>
          </w:p>
        </w:tc>
        <w:tc>
          <w:tcPr>
            <w:tcW w:w="5919" w:type="dxa"/>
          </w:tcPr>
          <w:p w14:paraId="28945E21" w14:textId="77777777" w:rsidR="00B13782" w:rsidRPr="00B13782" w:rsidRDefault="006103B1" w:rsidP="00CE4247">
            <w:pPr>
              <w:rPr>
                <w:rFonts w:ascii="Times New Roman" w:hAnsi="Times New Roman" w:cs="Times New Roman"/>
                <w:sz w:val="24"/>
                <w:szCs w:val="24"/>
              </w:rPr>
            </w:pPr>
            <w:r>
              <w:rPr>
                <w:rFonts w:ascii="Times New Roman" w:hAnsi="Times New Roman" w:cs="Times New Roman"/>
                <w:sz w:val="28"/>
                <w:szCs w:val="28"/>
              </w:rPr>
              <w:t xml:space="preserve">        </w:t>
            </w:r>
            <w:r w:rsidR="00CE4247">
              <w:rPr>
                <w:rFonts w:ascii="Times New Roman" w:hAnsi="Times New Roman" w:cs="Times New Roman"/>
                <w:sz w:val="28"/>
                <w:szCs w:val="28"/>
              </w:rPr>
              <w:t>1214200</w:t>
            </w:r>
            <w:r>
              <w:rPr>
                <w:rFonts w:ascii="Times New Roman" w:hAnsi="Times New Roman" w:cs="Times New Roman"/>
                <w:sz w:val="28"/>
                <w:szCs w:val="28"/>
              </w:rPr>
              <w:t xml:space="preserve"> </w:t>
            </w:r>
            <w:r w:rsidR="000F77FA">
              <w:rPr>
                <w:rFonts w:ascii="Times New Roman" w:hAnsi="Times New Roman" w:cs="Times New Roman"/>
                <w:sz w:val="28"/>
                <w:szCs w:val="28"/>
              </w:rPr>
              <w:t xml:space="preserve"> </w:t>
            </w:r>
            <w:r w:rsidR="00B13782" w:rsidRPr="00B13782">
              <w:rPr>
                <w:rFonts w:ascii="Times New Roman" w:hAnsi="Times New Roman" w:cs="Times New Roman"/>
                <w:sz w:val="24"/>
                <w:szCs w:val="24"/>
              </w:rPr>
              <w:t>грн.</w:t>
            </w:r>
          </w:p>
        </w:tc>
      </w:tr>
      <w:tr w:rsidR="00B13782" w:rsidRPr="00B13782" w14:paraId="3F45558E" w14:textId="77777777" w:rsidTr="00A07DE0">
        <w:trPr>
          <w:trHeight w:val="390"/>
        </w:trPr>
        <w:tc>
          <w:tcPr>
            <w:tcW w:w="885" w:type="dxa"/>
            <w:vMerge/>
            <w:shd w:val="clear" w:color="auto" w:fill="auto"/>
          </w:tcPr>
          <w:p w14:paraId="1B6FD1C9" w14:textId="77777777" w:rsidR="00B13782" w:rsidRPr="00B13782" w:rsidRDefault="00B13782" w:rsidP="00A07DE0">
            <w:pPr>
              <w:rPr>
                <w:rFonts w:ascii="Times New Roman" w:hAnsi="Times New Roman" w:cs="Times New Roman"/>
                <w:sz w:val="24"/>
                <w:szCs w:val="24"/>
              </w:rPr>
            </w:pPr>
          </w:p>
        </w:tc>
        <w:tc>
          <w:tcPr>
            <w:tcW w:w="2561" w:type="dxa"/>
          </w:tcPr>
          <w:p w14:paraId="2BCFDA3F" w14:textId="77777777" w:rsidR="00B13782" w:rsidRPr="00B13782" w:rsidRDefault="00B13782" w:rsidP="00B13782">
            <w:pPr>
              <w:spacing w:after="0"/>
              <w:rPr>
                <w:rFonts w:ascii="Times New Roman" w:hAnsi="Times New Roman" w:cs="Times New Roman"/>
                <w:sz w:val="24"/>
                <w:szCs w:val="24"/>
              </w:rPr>
            </w:pPr>
            <w:r w:rsidRPr="00B13782">
              <w:rPr>
                <w:rFonts w:ascii="Times New Roman" w:hAnsi="Times New Roman" w:cs="Times New Roman"/>
                <w:sz w:val="24"/>
                <w:szCs w:val="24"/>
              </w:rPr>
              <w:t>Коштів інших джерел</w:t>
            </w:r>
          </w:p>
        </w:tc>
        <w:tc>
          <w:tcPr>
            <w:tcW w:w="5919" w:type="dxa"/>
          </w:tcPr>
          <w:p w14:paraId="5FF46EA3"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w:t>
            </w:r>
          </w:p>
        </w:tc>
      </w:tr>
      <w:tr w:rsidR="00B13782" w:rsidRPr="00B13782" w14:paraId="139EE2CB" w14:textId="77777777" w:rsidTr="00A07DE0">
        <w:trPr>
          <w:trHeight w:val="390"/>
        </w:trPr>
        <w:tc>
          <w:tcPr>
            <w:tcW w:w="885" w:type="dxa"/>
            <w:shd w:val="clear" w:color="auto" w:fill="auto"/>
          </w:tcPr>
          <w:p w14:paraId="61F00977"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10</w:t>
            </w:r>
          </w:p>
        </w:tc>
        <w:tc>
          <w:tcPr>
            <w:tcW w:w="2561" w:type="dxa"/>
          </w:tcPr>
          <w:p w14:paraId="50A8151D"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Керівник програми</w:t>
            </w:r>
          </w:p>
        </w:tc>
        <w:tc>
          <w:tcPr>
            <w:tcW w:w="5919" w:type="dxa"/>
          </w:tcPr>
          <w:p w14:paraId="5B3ECF2D" w14:textId="77777777" w:rsidR="00B13782" w:rsidRPr="00B13782" w:rsidRDefault="00B13782" w:rsidP="00A07DE0">
            <w:pPr>
              <w:rPr>
                <w:rFonts w:ascii="Times New Roman" w:hAnsi="Times New Roman" w:cs="Times New Roman"/>
                <w:sz w:val="24"/>
                <w:szCs w:val="24"/>
              </w:rPr>
            </w:pPr>
            <w:r w:rsidRPr="00B13782">
              <w:rPr>
                <w:rFonts w:ascii="Times New Roman" w:hAnsi="Times New Roman" w:cs="Times New Roman"/>
                <w:sz w:val="24"/>
                <w:szCs w:val="24"/>
              </w:rPr>
              <w:t>Заступник міського голови Чубик А.В.</w:t>
            </w:r>
          </w:p>
        </w:tc>
      </w:tr>
    </w:tbl>
    <w:p w14:paraId="516F395F" w14:textId="77777777" w:rsidR="00B13782" w:rsidRPr="00B13782" w:rsidRDefault="00B13782" w:rsidP="00B13782">
      <w:pPr>
        <w:jc w:val="both"/>
        <w:rPr>
          <w:rFonts w:ascii="Times New Roman" w:hAnsi="Times New Roman" w:cs="Times New Roman"/>
          <w:sz w:val="28"/>
          <w:szCs w:val="28"/>
        </w:rPr>
      </w:pPr>
    </w:p>
    <w:p w14:paraId="32F8D11F" w14:textId="77777777" w:rsidR="00687617" w:rsidRDefault="00687617" w:rsidP="00687617">
      <w:pPr>
        <w:pStyle w:val="aa"/>
        <w:spacing w:after="0" w:line="240" w:lineRule="auto"/>
        <w:ind w:left="567"/>
        <w:rPr>
          <w:rFonts w:ascii="Times New Roman" w:hAnsi="Times New Roman" w:cs="Times New Roman"/>
          <w:b/>
          <w:sz w:val="28"/>
          <w:szCs w:val="28"/>
        </w:rPr>
      </w:pPr>
    </w:p>
    <w:p w14:paraId="0E7B636A" w14:textId="77777777" w:rsidR="00471E98" w:rsidRDefault="00471E98" w:rsidP="00687617">
      <w:pPr>
        <w:pStyle w:val="aa"/>
        <w:spacing w:after="0" w:line="240" w:lineRule="auto"/>
        <w:ind w:left="567"/>
        <w:rPr>
          <w:rFonts w:ascii="Times New Roman" w:hAnsi="Times New Roman" w:cs="Times New Roman"/>
          <w:b/>
          <w:sz w:val="28"/>
          <w:szCs w:val="28"/>
        </w:rPr>
      </w:pPr>
    </w:p>
    <w:p w14:paraId="2EA1821F" w14:textId="77777777" w:rsidR="006103B1" w:rsidRDefault="006103B1" w:rsidP="00687617">
      <w:pPr>
        <w:pStyle w:val="aa"/>
        <w:spacing w:after="0" w:line="240" w:lineRule="auto"/>
        <w:ind w:left="567"/>
        <w:rPr>
          <w:rFonts w:ascii="Times New Roman" w:hAnsi="Times New Roman" w:cs="Times New Roman"/>
          <w:b/>
          <w:sz w:val="28"/>
          <w:szCs w:val="28"/>
        </w:rPr>
      </w:pPr>
    </w:p>
    <w:p w14:paraId="0509A3FA" w14:textId="77777777" w:rsidR="00B13782" w:rsidRDefault="00B13782" w:rsidP="00687617">
      <w:pPr>
        <w:pStyle w:val="aa"/>
        <w:numPr>
          <w:ilvl w:val="0"/>
          <w:numId w:val="28"/>
        </w:numPr>
        <w:spacing w:after="0" w:line="240" w:lineRule="auto"/>
        <w:jc w:val="center"/>
        <w:rPr>
          <w:rFonts w:ascii="Times New Roman" w:hAnsi="Times New Roman" w:cs="Times New Roman"/>
          <w:b/>
          <w:sz w:val="28"/>
          <w:szCs w:val="28"/>
        </w:rPr>
      </w:pPr>
      <w:r w:rsidRPr="00B13782">
        <w:rPr>
          <w:rFonts w:ascii="Times New Roman" w:hAnsi="Times New Roman" w:cs="Times New Roman"/>
          <w:b/>
          <w:sz w:val="28"/>
          <w:szCs w:val="28"/>
        </w:rPr>
        <w:lastRenderedPageBreak/>
        <w:t>Загальна частина</w:t>
      </w:r>
    </w:p>
    <w:p w14:paraId="5DE45096" w14:textId="77777777" w:rsidR="006103B1" w:rsidRPr="00B13782" w:rsidRDefault="006103B1" w:rsidP="006103B1">
      <w:pPr>
        <w:pStyle w:val="aa"/>
        <w:spacing w:after="0" w:line="240" w:lineRule="auto"/>
        <w:ind w:left="1080"/>
        <w:rPr>
          <w:rFonts w:ascii="Times New Roman" w:hAnsi="Times New Roman" w:cs="Times New Roman"/>
          <w:b/>
          <w:sz w:val="28"/>
          <w:szCs w:val="28"/>
        </w:rPr>
      </w:pPr>
    </w:p>
    <w:p w14:paraId="1AF46F20" w14:textId="77777777" w:rsidR="00B13782" w:rsidRPr="00B13782" w:rsidRDefault="00B13782" w:rsidP="00B13782">
      <w:pPr>
        <w:ind w:firstLine="567"/>
        <w:jc w:val="both"/>
        <w:rPr>
          <w:rFonts w:ascii="Times New Roman" w:hAnsi="Times New Roman" w:cs="Times New Roman"/>
          <w:color w:val="000000" w:themeColor="text1"/>
          <w:sz w:val="28"/>
          <w:szCs w:val="28"/>
        </w:rPr>
      </w:pPr>
      <w:r w:rsidRPr="00B13782">
        <w:rPr>
          <w:rFonts w:ascii="Times New Roman" w:hAnsi="Times New Roman" w:cs="Times New Roman"/>
          <w:color w:val="000000" w:themeColor="text1"/>
          <w:sz w:val="28"/>
          <w:szCs w:val="28"/>
        </w:rPr>
        <w:t xml:space="preserve">Програма розроблена відповідно до Бюджетного кодексу України, законів України « Про культуру», » Про охорону культурної спадщини», » Про місцеве самоврядування в Україні» </w:t>
      </w:r>
    </w:p>
    <w:p w14:paraId="2E57CFEE" w14:textId="77777777" w:rsidR="00B13782" w:rsidRPr="00B13782" w:rsidRDefault="00B13782" w:rsidP="00B13782">
      <w:pPr>
        <w:pStyle w:val="a3"/>
        <w:shd w:val="clear" w:color="auto" w:fill="FFFFFF"/>
        <w:spacing w:before="0" w:beforeAutospacing="0" w:after="150" w:afterAutospacing="0"/>
        <w:ind w:firstLine="567"/>
        <w:jc w:val="both"/>
        <w:rPr>
          <w:color w:val="000000" w:themeColor="text1"/>
          <w:sz w:val="28"/>
          <w:szCs w:val="28"/>
        </w:rPr>
      </w:pPr>
      <w:r w:rsidRPr="00B13782">
        <w:rPr>
          <w:color w:val="000000" w:themeColor="text1"/>
          <w:sz w:val="28"/>
          <w:szCs w:val="28"/>
        </w:rPr>
        <w:t>Програма розроблена з метою забезпечення в  Почаївській громаді всебічного охоплення  послугами в галузі культури жінок та чоловіків різних вікових груп, відповідно до їх потреб та запитів, зумовлена необхідністю удосконалення діяльності закладів культури громади, спрямування їх фокусу на розвиток культурних традицій, забезпечення їх доступності для всіх верств населення, а також створення максимально сприятливих умов для творчого росту особистості, розкриття її здібностей, задоволення духовних і естетичних потреб, відродження народної аматорської творчості, організацію змістовного дозвілля, масового відпочинку і розваг, залучення до культурного розвитку мешканців і мешканок громади різних вікових груп.</w:t>
      </w:r>
    </w:p>
    <w:p w14:paraId="79D0A4DD" w14:textId="77777777" w:rsidR="00B13782" w:rsidRPr="00B13782" w:rsidRDefault="00B13782" w:rsidP="006103B1">
      <w:pPr>
        <w:pStyle w:val="a3"/>
        <w:shd w:val="clear" w:color="auto" w:fill="FFFFFF"/>
        <w:spacing w:before="0" w:beforeAutospacing="0" w:after="150" w:afterAutospacing="0"/>
        <w:ind w:firstLine="567"/>
        <w:jc w:val="both"/>
        <w:rPr>
          <w:color w:val="000000" w:themeColor="text1"/>
          <w:sz w:val="28"/>
          <w:szCs w:val="28"/>
        </w:rPr>
      </w:pPr>
      <w:r w:rsidRPr="00B13782">
        <w:rPr>
          <w:color w:val="000000" w:themeColor="text1"/>
          <w:sz w:val="28"/>
          <w:szCs w:val="28"/>
        </w:rPr>
        <w:t>Програма передбачає здійснення комплексу заходів для належного функціонування, розвитку та модернізації базової мережі закладів культури; підвищення якості культурних послуг; створення умов для збагачення та розвитку творчого потенціалу, культурного та мистецького простору громади; проведення культурно-мистецьких, патріотичних та розважальних заходів; заохочення та стимулювання працівників галузі.</w:t>
      </w:r>
    </w:p>
    <w:p w14:paraId="5451B675" w14:textId="77777777" w:rsidR="00B13782" w:rsidRPr="00B13782" w:rsidRDefault="00B13782" w:rsidP="00B13782">
      <w:pPr>
        <w:ind w:firstLine="567"/>
        <w:jc w:val="both"/>
        <w:rPr>
          <w:rFonts w:ascii="Times New Roman" w:hAnsi="Times New Roman" w:cs="Times New Roman"/>
          <w:sz w:val="28"/>
          <w:szCs w:val="28"/>
        </w:rPr>
      </w:pPr>
    </w:p>
    <w:p w14:paraId="5DD1903A" w14:textId="77777777" w:rsidR="00B13782" w:rsidRPr="00B13782" w:rsidRDefault="00B13782" w:rsidP="00687617">
      <w:pPr>
        <w:pStyle w:val="aa"/>
        <w:numPr>
          <w:ilvl w:val="0"/>
          <w:numId w:val="28"/>
        </w:numPr>
        <w:spacing w:after="0" w:line="240" w:lineRule="auto"/>
        <w:ind w:left="0" w:firstLine="567"/>
        <w:jc w:val="center"/>
        <w:rPr>
          <w:rFonts w:ascii="Times New Roman" w:hAnsi="Times New Roman" w:cs="Times New Roman"/>
          <w:b/>
          <w:sz w:val="28"/>
          <w:szCs w:val="28"/>
        </w:rPr>
      </w:pPr>
      <w:r w:rsidRPr="00B13782">
        <w:rPr>
          <w:rFonts w:ascii="Times New Roman" w:hAnsi="Times New Roman" w:cs="Times New Roman"/>
          <w:b/>
          <w:sz w:val="28"/>
          <w:szCs w:val="28"/>
        </w:rPr>
        <w:t>Мета і основні завдання Програми</w:t>
      </w:r>
    </w:p>
    <w:p w14:paraId="4B96E639"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Метою  Програми є :</w:t>
      </w:r>
    </w:p>
    <w:p w14:paraId="770AFAC9" w14:textId="77777777" w:rsidR="00B13782" w:rsidRPr="00B13782" w:rsidRDefault="00B13782" w:rsidP="00B7641C">
      <w:pPr>
        <w:spacing w:after="0"/>
        <w:ind w:firstLine="567"/>
        <w:jc w:val="both"/>
        <w:rPr>
          <w:rFonts w:ascii="Times New Roman" w:hAnsi="Times New Roman" w:cs="Times New Roman"/>
          <w:sz w:val="28"/>
          <w:szCs w:val="28"/>
        </w:rPr>
      </w:pPr>
      <w:r w:rsidRPr="00B13782">
        <w:rPr>
          <w:rFonts w:ascii="Times New Roman" w:hAnsi="Times New Roman" w:cs="Times New Roman"/>
          <w:sz w:val="28"/>
          <w:szCs w:val="28"/>
        </w:rPr>
        <w:t>- Збереження історичних цінностей  та примноження української культури , розвиток традицій.</w:t>
      </w:r>
    </w:p>
    <w:p w14:paraId="7B43E84D" w14:textId="77777777" w:rsidR="00B13782" w:rsidRPr="00B13782" w:rsidRDefault="00B13782" w:rsidP="00B7641C">
      <w:pPr>
        <w:spacing w:after="0"/>
        <w:ind w:firstLine="567"/>
        <w:jc w:val="both"/>
        <w:rPr>
          <w:rFonts w:ascii="Times New Roman" w:hAnsi="Times New Roman" w:cs="Times New Roman"/>
          <w:sz w:val="28"/>
          <w:szCs w:val="28"/>
        </w:rPr>
      </w:pPr>
      <w:r w:rsidRPr="00B13782">
        <w:rPr>
          <w:rFonts w:ascii="Times New Roman" w:hAnsi="Times New Roman" w:cs="Times New Roman"/>
          <w:sz w:val="28"/>
          <w:szCs w:val="28"/>
        </w:rPr>
        <w:t xml:space="preserve"> - Проведення  та урізноманітнення  свят та культурно-масових заходів  в Почаївській територіальній громаді .</w:t>
      </w:r>
    </w:p>
    <w:p w14:paraId="7733D8C4" w14:textId="77777777" w:rsidR="00B13782" w:rsidRPr="00B13782" w:rsidRDefault="00B13782" w:rsidP="00B7641C">
      <w:pPr>
        <w:spacing w:after="0"/>
        <w:ind w:firstLine="567"/>
        <w:jc w:val="both"/>
        <w:rPr>
          <w:rFonts w:ascii="Times New Roman" w:hAnsi="Times New Roman" w:cs="Times New Roman"/>
          <w:sz w:val="28"/>
          <w:szCs w:val="28"/>
        </w:rPr>
      </w:pPr>
      <w:r w:rsidRPr="00B13782">
        <w:rPr>
          <w:rFonts w:ascii="Times New Roman" w:hAnsi="Times New Roman" w:cs="Times New Roman"/>
          <w:sz w:val="28"/>
          <w:szCs w:val="28"/>
        </w:rPr>
        <w:t xml:space="preserve">- Розвиток культурного надбання поколінь, національно-патріотичне виховання громадян, насамперед дітей та юнацтва , піднесення самобутньої культури громади. </w:t>
      </w:r>
    </w:p>
    <w:p w14:paraId="1B0FCEB7"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Основні завдання Програми:</w:t>
      </w:r>
    </w:p>
    <w:p w14:paraId="487A1188" w14:textId="77777777" w:rsidR="00B13782" w:rsidRPr="00B13782" w:rsidRDefault="00B13782" w:rsidP="00B7641C">
      <w:pPr>
        <w:spacing w:after="0"/>
        <w:ind w:firstLine="567"/>
        <w:jc w:val="both"/>
        <w:rPr>
          <w:rFonts w:ascii="Times New Roman" w:hAnsi="Times New Roman" w:cs="Times New Roman"/>
          <w:sz w:val="28"/>
          <w:szCs w:val="28"/>
        </w:rPr>
      </w:pPr>
      <w:r w:rsidRPr="00B13782">
        <w:rPr>
          <w:rFonts w:ascii="Times New Roman" w:hAnsi="Times New Roman" w:cs="Times New Roman"/>
          <w:sz w:val="28"/>
          <w:szCs w:val="28"/>
        </w:rPr>
        <w:t>-Створення умов для забезпечення культурно-дозвільних потреб населення та урізноманітнення культурних заходів;</w:t>
      </w:r>
    </w:p>
    <w:p w14:paraId="0DFF5A16" w14:textId="77777777" w:rsidR="00B13782" w:rsidRPr="00B13782" w:rsidRDefault="00B13782" w:rsidP="00B7641C">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Збереження та примноження української культури, розвиток традицій, збереження історичних цінностей;</w:t>
      </w:r>
    </w:p>
    <w:p w14:paraId="182FC301" w14:textId="77777777" w:rsidR="00B13782" w:rsidRPr="00B13782" w:rsidRDefault="00B13782" w:rsidP="00B7641C">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Забезпечення конституційних прав на доступ до надбань культури і мистецтва;</w:t>
      </w:r>
    </w:p>
    <w:p w14:paraId="7B58BC00" w14:textId="77777777" w:rsidR="00B13782" w:rsidRPr="00B13782" w:rsidRDefault="00B13782" w:rsidP="00B7641C">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Проведення в громаді свят та культурно-масових заходів;</w:t>
      </w:r>
    </w:p>
    <w:p w14:paraId="16314683" w14:textId="77777777" w:rsidR="00B13782" w:rsidRPr="00B13782" w:rsidRDefault="00B13782" w:rsidP="00B7641C">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Інформування через ЗМІ, друк та розповсюдження інформації щодо проведення в громаді свят та проведення культурно-масових заходів;</w:t>
      </w:r>
    </w:p>
    <w:p w14:paraId="7B6AC276" w14:textId="77777777" w:rsidR="00B13782" w:rsidRPr="00B13782" w:rsidRDefault="00B13782" w:rsidP="00B7641C">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Створення умов для творчого розвитку особистості;</w:t>
      </w:r>
    </w:p>
    <w:p w14:paraId="49B335E2" w14:textId="77777777" w:rsidR="00B13782" w:rsidRPr="00B13782" w:rsidRDefault="00B13782" w:rsidP="00B13782">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lastRenderedPageBreak/>
        <w:t>Зміцнення духовних основ українського суспільства, сприяння розвитку і функціонуванню української мови, патріотичне виховання населення;</w:t>
      </w:r>
    </w:p>
    <w:p w14:paraId="7B26F33E" w14:textId="77777777" w:rsidR="00B13782" w:rsidRPr="00B13782" w:rsidRDefault="00B13782" w:rsidP="00B13782">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Збереження, розвиток традицій, звичаїв та обрядів;</w:t>
      </w:r>
    </w:p>
    <w:p w14:paraId="204E910E" w14:textId="77777777" w:rsidR="00B13782" w:rsidRPr="00B13782" w:rsidRDefault="00B13782" w:rsidP="00B13782">
      <w:pPr>
        <w:pStyle w:val="aa"/>
        <w:numPr>
          <w:ilvl w:val="0"/>
          <w:numId w:val="29"/>
        </w:numPr>
        <w:spacing w:after="0" w:line="240" w:lineRule="auto"/>
        <w:ind w:left="0" w:firstLine="567"/>
        <w:jc w:val="both"/>
        <w:rPr>
          <w:rFonts w:ascii="Times New Roman" w:hAnsi="Times New Roman" w:cs="Times New Roman"/>
          <w:sz w:val="28"/>
          <w:szCs w:val="28"/>
        </w:rPr>
      </w:pPr>
      <w:r w:rsidRPr="00B13782">
        <w:rPr>
          <w:rFonts w:ascii="Times New Roman" w:hAnsi="Times New Roman" w:cs="Times New Roman"/>
          <w:sz w:val="28"/>
          <w:szCs w:val="28"/>
        </w:rPr>
        <w:t xml:space="preserve">Розвиток народних художніх </w:t>
      </w:r>
      <w:proofErr w:type="spellStart"/>
      <w:r w:rsidRPr="00B13782">
        <w:rPr>
          <w:rFonts w:ascii="Times New Roman" w:hAnsi="Times New Roman" w:cs="Times New Roman"/>
          <w:sz w:val="28"/>
          <w:szCs w:val="28"/>
        </w:rPr>
        <w:t>ремесел</w:t>
      </w:r>
      <w:proofErr w:type="spellEnd"/>
      <w:r w:rsidRPr="00B13782">
        <w:rPr>
          <w:rFonts w:ascii="Times New Roman" w:hAnsi="Times New Roman" w:cs="Times New Roman"/>
          <w:sz w:val="28"/>
          <w:szCs w:val="28"/>
        </w:rPr>
        <w:t>.</w:t>
      </w:r>
    </w:p>
    <w:p w14:paraId="011F7F8F" w14:textId="77777777" w:rsidR="00B13782" w:rsidRPr="00B13782" w:rsidRDefault="00B13782" w:rsidP="00B13782">
      <w:pPr>
        <w:pStyle w:val="aa"/>
        <w:ind w:left="0" w:firstLine="567"/>
        <w:jc w:val="both"/>
        <w:rPr>
          <w:rFonts w:ascii="Times New Roman" w:hAnsi="Times New Roman" w:cs="Times New Roman"/>
          <w:sz w:val="28"/>
          <w:szCs w:val="28"/>
        </w:rPr>
      </w:pPr>
    </w:p>
    <w:p w14:paraId="306D50A4" w14:textId="77777777" w:rsidR="00B13782" w:rsidRPr="00B13782" w:rsidRDefault="00B13782" w:rsidP="00B13782">
      <w:pPr>
        <w:pStyle w:val="aa"/>
        <w:ind w:left="0" w:firstLine="567"/>
        <w:jc w:val="center"/>
        <w:rPr>
          <w:rFonts w:ascii="Times New Roman" w:hAnsi="Times New Roman" w:cs="Times New Roman"/>
          <w:b/>
          <w:sz w:val="28"/>
          <w:szCs w:val="28"/>
        </w:rPr>
      </w:pPr>
      <w:r w:rsidRPr="00B13782">
        <w:rPr>
          <w:rFonts w:ascii="Times New Roman" w:hAnsi="Times New Roman" w:cs="Times New Roman"/>
          <w:b/>
          <w:sz w:val="28"/>
          <w:szCs w:val="28"/>
        </w:rPr>
        <w:t>4.Терміни реалізації Програми.</w:t>
      </w:r>
    </w:p>
    <w:p w14:paraId="6CBB6630" w14:textId="77777777" w:rsidR="00B13782" w:rsidRPr="00630EBA" w:rsidRDefault="00B13782" w:rsidP="00630EBA">
      <w:pPr>
        <w:ind w:firstLine="567"/>
        <w:jc w:val="both"/>
        <w:rPr>
          <w:rFonts w:ascii="Times New Roman" w:hAnsi="Times New Roman" w:cs="Times New Roman"/>
          <w:sz w:val="28"/>
          <w:szCs w:val="28"/>
        </w:rPr>
      </w:pPr>
      <w:r w:rsidRPr="00B13782">
        <w:rPr>
          <w:rFonts w:ascii="Times New Roman" w:hAnsi="Times New Roman" w:cs="Times New Roman"/>
          <w:sz w:val="28"/>
          <w:szCs w:val="28"/>
        </w:rPr>
        <w:t>Виконання програми</w:t>
      </w:r>
      <w:r w:rsidRPr="00B13782">
        <w:rPr>
          <w:rFonts w:ascii="Times New Roman" w:hAnsi="Times New Roman" w:cs="Times New Roman"/>
          <w:color w:val="000000"/>
          <w:sz w:val="28"/>
          <w:szCs w:val="28"/>
          <w:lang w:eastAsia="uk-UA" w:bidi="uk-UA"/>
        </w:rPr>
        <w:t>« Організація свят та розвиток</w:t>
      </w:r>
      <w:r w:rsidRPr="00B13782">
        <w:rPr>
          <w:rFonts w:ascii="Times New Roman" w:hAnsi="Times New Roman" w:cs="Times New Roman"/>
          <w:i/>
          <w:color w:val="000000"/>
          <w:sz w:val="28"/>
          <w:szCs w:val="28"/>
          <w:lang w:eastAsia="uk-UA" w:bidi="uk-UA"/>
        </w:rPr>
        <w:t xml:space="preserve"> ку</w:t>
      </w:r>
      <w:r w:rsidRPr="00B13782">
        <w:rPr>
          <w:rFonts w:ascii="Times New Roman" w:hAnsi="Times New Roman" w:cs="Times New Roman"/>
          <w:color w:val="000000"/>
          <w:sz w:val="28"/>
          <w:szCs w:val="28"/>
          <w:lang w:eastAsia="uk-UA" w:bidi="uk-UA"/>
        </w:rPr>
        <w:t>льтури та мистецтв Почаївсько</w:t>
      </w:r>
      <w:r w:rsidR="006103B1">
        <w:rPr>
          <w:rFonts w:ascii="Times New Roman" w:hAnsi="Times New Roman" w:cs="Times New Roman"/>
          <w:color w:val="000000"/>
          <w:sz w:val="28"/>
          <w:szCs w:val="28"/>
          <w:lang w:eastAsia="uk-UA" w:bidi="uk-UA"/>
        </w:rPr>
        <w:t>ї територіальної громади на 2025-2026</w:t>
      </w:r>
      <w:r w:rsidRPr="00B13782">
        <w:rPr>
          <w:rFonts w:ascii="Times New Roman" w:hAnsi="Times New Roman" w:cs="Times New Roman"/>
          <w:color w:val="000000"/>
          <w:sz w:val="28"/>
          <w:szCs w:val="28"/>
          <w:lang w:eastAsia="uk-UA" w:bidi="uk-UA"/>
        </w:rPr>
        <w:t xml:space="preserve"> роки»</w:t>
      </w:r>
      <w:r w:rsidRPr="00B13782">
        <w:rPr>
          <w:rFonts w:ascii="Times New Roman" w:hAnsi="Times New Roman" w:cs="Times New Roman"/>
          <w:sz w:val="28"/>
          <w:szCs w:val="28"/>
        </w:rPr>
        <w:t xml:space="preserve"> передб</w:t>
      </w:r>
      <w:r w:rsidR="006103B1">
        <w:rPr>
          <w:rFonts w:ascii="Times New Roman" w:hAnsi="Times New Roman" w:cs="Times New Roman"/>
          <w:sz w:val="28"/>
          <w:szCs w:val="28"/>
        </w:rPr>
        <w:t>ачається здійснити протягом 2025-2026</w:t>
      </w:r>
      <w:r w:rsidRPr="00B13782">
        <w:rPr>
          <w:rFonts w:ascii="Times New Roman" w:hAnsi="Times New Roman" w:cs="Times New Roman"/>
          <w:sz w:val="28"/>
          <w:szCs w:val="28"/>
        </w:rPr>
        <w:t xml:space="preserve"> років.</w:t>
      </w:r>
    </w:p>
    <w:p w14:paraId="6C4C3722" w14:textId="77777777" w:rsidR="00B13782" w:rsidRPr="00B13782" w:rsidRDefault="00B13782" w:rsidP="00B13782">
      <w:pPr>
        <w:tabs>
          <w:tab w:val="left" w:pos="3150"/>
        </w:tabs>
        <w:ind w:firstLine="567"/>
        <w:jc w:val="center"/>
        <w:rPr>
          <w:rFonts w:ascii="Times New Roman" w:hAnsi="Times New Roman" w:cs="Times New Roman"/>
          <w:b/>
          <w:sz w:val="28"/>
          <w:szCs w:val="28"/>
        </w:rPr>
      </w:pPr>
      <w:r w:rsidRPr="00B13782">
        <w:rPr>
          <w:rFonts w:ascii="Times New Roman" w:hAnsi="Times New Roman" w:cs="Times New Roman"/>
          <w:b/>
          <w:sz w:val="28"/>
          <w:szCs w:val="28"/>
        </w:rPr>
        <w:t>5</w:t>
      </w:r>
      <w:r w:rsidRPr="00B13782">
        <w:rPr>
          <w:rFonts w:ascii="Times New Roman" w:hAnsi="Times New Roman" w:cs="Times New Roman"/>
          <w:sz w:val="28"/>
          <w:szCs w:val="28"/>
        </w:rPr>
        <w:t>.</w:t>
      </w:r>
      <w:r w:rsidRPr="00B13782">
        <w:rPr>
          <w:rFonts w:ascii="Times New Roman" w:hAnsi="Times New Roman" w:cs="Times New Roman"/>
          <w:b/>
          <w:sz w:val="28"/>
          <w:szCs w:val="28"/>
        </w:rPr>
        <w:t>Фінансове забезпечення</w:t>
      </w:r>
    </w:p>
    <w:p w14:paraId="42EC06F7" w14:textId="77777777" w:rsidR="00B13782" w:rsidRPr="00B13782" w:rsidRDefault="00B13782" w:rsidP="00B13782">
      <w:pPr>
        <w:pStyle w:val="a3"/>
        <w:spacing w:before="0" w:beforeAutospacing="0" w:after="0" w:afterAutospacing="0"/>
        <w:ind w:firstLine="567"/>
        <w:jc w:val="both"/>
        <w:rPr>
          <w:sz w:val="28"/>
          <w:szCs w:val="28"/>
        </w:rPr>
      </w:pPr>
      <w:r w:rsidRPr="00B13782">
        <w:rPr>
          <w:sz w:val="28"/>
          <w:szCs w:val="28"/>
        </w:rPr>
        <w:t xml:space="preserve">Видатки на виконання заходів Програми щороку </w:t>
      </w:r>
      <w:proofErr w:type="spellStart"/>
      <w:r w:rsidRPr="00B13782">
        <w:rPr>
          <w:sz w:val="28"/>
          <w:szCs w:val="28"/>
        </w:rPr>
        <w:t>передбачатимуться</w:t>
      </w:r>
      <w:proofErr w:type="spellEnd"/>
      <w:r w:rsidRPr="00B13782">
        <w:rPr>
          <w:sz w:val="28"/>
          <w:szCs w:val="28"/>
        </w:rPr>
        <w:t xml:space="preserve"> при формуванні показників Бюджету громади , виходячи з реальних можливостей.</w:t>
      </w:r>
    </w:p>
    <w:p w14:paraId="73D4160E" w14:textId="77777777" w:rsidR="00B13782" w:rsidRPr="00B13782" w:rsidRDefault="00B13782" w:rsidP="00B13782">
      <w:pPr>
        <w:pStyle w:val="a3"/>
        <w:spacing w:before="0" w:beforeAutospacing="0" w:after="0" w:afterAutospacing="0"/>
        <w:ind w:firstLine="567"/>
        <w:jc w:val="both"/>
        <w:rPr>
          <w:rFonts w:eastAsia="MS Mincho"/>
          <w:color w:val="000000"/>
          <w:sz w:val="28"/>
          <w:szCs w:val="28"/>
        </w:rPr>
      </w:pPr>
      <w:r w:rsidRPr="00B13782">
        <w:rPr>
          <w:rFonts w:eastAsia="MS Mincho"/>
          <w:color w:val="000000"/>
          <w:sz w:val="28"/>
          <w:szCs w:val="28"/>
        </w:rPr>
        <w:t xml:space="preserve">Обсяг фінансування Програми </w:t>
      </w:r>
      <w:proofErr w:type="spellStart"/>
      <w:r w:rsidRPr="00B13782">
        <w:rPr>
          <w:rFonts w:eastAsia="MS Mincho"/>
          <w:color w:val="000000"/>
          <w:sz w:val="28"/>
          <w:szCs w:val="28"/>
        </w:rPr>
        <w:t>уточнюється</w:t>
      </w:r>
      <w:proofErr w:type="spellEnd"/>
      <w:r w:rsidRPr="00B13782">
        <w:rPr>
          <w:rFonts w:eastAsia="MS Mincho"/>
          <w:color w:val="000000"/>
          <w:sz w:val="28"/>
          <w:szCs w:val="28"/>
        </w:rPr>
        <w:t xml:space="preserve"> щороку під час складання </w:t>
      </w:r>
      <w:proofErr w:type="spellStart"/>
      <w:r w:rsidRPr="00B13782">
        <w:rPr>
          <w:rFonts w:eastAsia="MS Mincho"/>
          <w:color w:val="000000"/>
          <w:sz w:val="28"/>
          <w:szCs w:val="28"/>
        </w:rPr>
        <w:t>проєкту</w:t>
      </w:r>
      <w:proofErr w:type="spellEnd"/>
      <w:r w:rsidRPr="00B13782">
        <w:rPr>
          <w:rFonts w:eastAsia="MS Mincho"/>
          <w:color w:val="000000"/>
          <w:sz w:val="28"/>
          <w:szCs w:val="28"/>
        </w:rPr>
        <w:t xml:space="preserve"> бюджету на відповідний рік.</w:t>
      </w:r>
    </w:p>
    <w:p w14:paraId="2A5F1F9B" w14:textId="77777777" w:rsidR="00B13782" w:rsidRPr="00B13782" w:rsidRDefault="00B13782" w:rsidP="00B13782">
      <w:pPr>
        <w:pStyle w:val="a3"/>
        <w:tabs>
          <w:tab w:val="left" w:pos="142"/>
        </w:tabs>
        <w:spacing w:before="0" w:beforeAutospacing="0" w:after="0" w:afterAutospacing="0"/>
        <w:jc w:val="both"/>
        <w:rPr>
          <w:sz w:val="28"/>
          <w:szCs w:val="28"/>
        </w:rPr>
      </w:pPr>
      <w:r w:rsidRPr="00B13782">
        <w:rPr>
          <w:sz w:val="28"/>
          <w:szCs w:val="28"/>
        </w:rPr>
        <w:tab/>
      </w:r>
      <w:r w:rsidRPr="00B13782">
        <w:rPr>
          <w:sz w:val="28"/>
          <w:szCs w:val="28"/>
        </w:rPr>
        <w:tab/>
        <w:t>Фінансування заходів щодо виконання Програми здійснюватиметься згідно з чинним законодавством України за рахунок коштів бюджету громади в межах асигнувань, передбачених на зазначену мету.</w:t>
      </w:r>
      <w:bookmarkStart w:id="0" w:name="79"/>
      <w:bookmarkEnd w:id="0"/>
    </w:p>
    <w:p w14:paraId="1E4C555A" w14:textId="77777777" w:rsidR="00B13782" w:rsidRPr="00B13782" w:rsidRDefault="00B13782" w:rsidP="00B13782">
      <w:pPr>
        <w:pStyle w:val="a3"/>
        <w:tabs>
          <w:tab w:val="left" w:pos="142"/>
        </w:tabs>
        <w:spacing w:before="0" w:beforeAutospacing="0" w:after="0" w:afterAutospacing="0"/>
        <w:jc w:val="both"/>
        <w:rPr>
          <w:rFonts w:eastAsiaTheme="minorHAnsi"/>
          <w:sz w:val="28"/>
          <w:szCs w:val="28"/>
          <w:lang w:eastAsia="en-US"/>
        </w:rPr>
      </w:pPr>
      <w:r w:rsidRPr="00B13782">
        <w:rPr>
          <w:sz w:val="28"/>
          <w:szCs w:val="28"/>
        </w:rPr>
        <w:tab/>
      </w:r>
      <w:r w:rsidRPr="00B13782">
        <w:rPr>
          <w:sz w:val="28"/>
          <w:szCs w:val="28"/>
        </w:rPr>
        <w:tab/>
      </w:r>
      <w:r w:rsidRPr="00B13782">
        <w:rPr>
          <w:rFonts w:eastAsiaTheme="minorHAnsi"/>
          <w:sz w:val="28"/>
          <w:szCs w:val="28"/>
          <w:lang w:eastAsia="en-US"/>
        </w:rPr>
        <w:t>Орієнтовне фінансо</w:t>
      </w:r>
      <w:r w:rsidR="00C74899">
        <w:rPr>
          <w:rFonts w:eastAsiaTheme="minorHAnsi"/>
          <w:sz w:val="28"/>
          <w:szCs w:val="28"/>
          <w:lang w:eastAsia="en-US"/>
        </w:rPr>
        <w:t>ве забезпечення Програми на 2025-2026</w:t>
      </w:r>
      <w:r w:rsidRPr="00B13782">
        <w:rPr>
          <w:rFonts w:eastAsiaTheme="minorHAnsi"/>
          <w:sz w:val="28"/>
          <w:szCs w:val="28"/>
          <w:lang w:eastAsia="en-US"/>
        </w:rPr>
        <w:t xml:space="preserve"> роки здійснюється з місцевого бюджету , в сумі: </w:t>
      </w:r>
      <w:r w:rsidR="0024580C">
        <w:rPr>
          <w:rFonts w:eastAsiaTheme="minorHAnsi"/>
          <w:sz w:val="28"/>
          <w:szCs w:val="28"/>
          <w:lang w:eastAsia="en-US"/>
        </w:rPr>
        <w:t>1214200</w:t>
      </w:r>
      <w:r w:rsidRPr="00B13782">
        <w:rPr>
          <w:rFonts w:eastAsiaTheme="minorHAnsi"/>
          <w:sz w:val="28"/>
          <w:szCs w:val="28"/>
          <w:lang w:eastAsia="en-US"/>
        </w:rPr>
        <w:t xml:space="preserve"> грн, та за рахунок інших джерел не заборонених чинним законодавством.</w:t>
      </w:r>
    </w:p>
    <w:p w14:paraId="71732194" w14:textId="77777777" w:rsidR="00B13782" w:rsidRPr="00B13782" w:rsidRDefault="00B13782" w:rsidP="00B13782">
      <w:pPr>
        <w:ind w:firstLine="567"/>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204"/>
        <w:gridCol w:w="1563"/>
        <w:gridCol w:w="1706"/>
        <w:gridCol w:w="3156"/>
      </w:tblGrid>
      <w:tr w:rsidR="00B13782" w:rsidRPr="00B13782" w14:paraId="008CAF53" w14:textId="77777777" w:rsidTr="00A07DE0">
        <w:trPr>
          <w:trHeight w:val="213"/>
        </w:trPr>
        <w:tc>
          <w:tcPr>
            <w:tcW w:w="3285" w:type="dxa"/>
            <w:vMerge w:val="restart"/>
          </w:tcPr>
          <w:p w14:paraId="68DC1A55"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Обсяг коштів, які пропонується залучити  до виконання Програми.</w:t>
            </w:r>
          </w:p>
        </w:tc>
        <w:tc>
          <w:tcPr>
            <w:tcW w:w="3285" w:type="dxa"/>
            <w:gridSpan w:val="2"/>
          </w:tcPr>
          <w:p w14:paraId="5EEB1A8D"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Період  виконання Програми</w:t>
            </w:r>
          </w:p>
        </w:tc>
        <w:tc>
          <w:tcPr>
            <w:tcW w:w="3285" w:type="dxa"/>
            <w:vMerge w:val="restart"/>
          </w:tcPr>
          <w:p w14:paraId="7C666DBC"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Усього витрат на виконання Програми.</w:t>
            </w:r>
          </w:p>
        </w:tc>
      </w:tr>
      <w:tr w:rsidR="00B13782" w:rsidRPr="00B13782" w14:paraId="6D54C5BE" w14:textId="77777777" w:rsidTr="00A07DE0">
        <w:trPr>
          <w:trHeight w:val="250"/>
        </w:trPr>
        <w:tc>
          <w:tcPr>
            <w:tcW w:w="3285" w:type="dxa"/>
            <w:vMerge/>
          </w:tcPr>
          <w:p w14:paraId="302EB787" w14:textId="77777777" w:rsidR="00B13782" w:rsidRPr="00B13782" w:rsidRDefault="00B13782" w:rsidP="00A07DE0">
            <w:pPr>
              <w:tabs>
                <w:tab w:val="left" w:pos="3150"/>
              </w:tabs>
              <w:jc w:val="both"/>
              <w:rPr>
                <w:rFonts w:ascii="Times New Roman" w:hAnsi="Times New Roman" w:cs="Times New Roman"/>
                <w:sz w:val="28"/>
                <w:szCs w:val="28"/>
              </w:rPr>
            </w:pPr>
          </w:p>
        </w:tc>
        <w:tc>
          <w:tcPr>
            <w:tcW w:w="1565" w:type="dxa"/>
          </w:tcPr>
          <w:p w14:paraId="0B438E9D" w14:textId="77777777" w:rsidR="00B13782" w:rsidRPr="00B13782" w:rsidRDefault="00C74899" w:rsidP="00A07DE0">
            <w:pPr>
              <w:tabs>
                <w:tab w:val="left" w:pos="3150"/>
              </w:tabs>
              <w:jc w:val="both"/>
              <w:rPr>
                <w:rFonts w:ascii="Times New Roman" w:hAnsi="Times New Roman" w:cs="Times New Roman"/>
                <w:sz w:val="28"/>
                <w:szCs w:val="28"/>
              </w:rPr>
            </w:pPr>
            <w:r>
              <w:rPr>
                <w:rFonts w:ascii="Times New Roman" w:hAnsi="Times New Roman" w:cs="Times New Roman"/>
                <w:sz w:val="28"/>
                <w:szCs w:val="28"/>
              </w:rPr>
              <w:t>2025</w:t>
            </w:r>
            <w:r w:rsidR="00B13782" w:rsidRPr="00B13782">
              <w:rPr>
                <w:rFonts w:ascii="Times New Roman" w:hAnsi="Times New Roman" w:cs="Times New Roman"/>
                <w:sz w:val="28"/>
                <w:szCs w:val="28"/>
              </w:rPr>
              <w:t xml:space="preserve"> рік.</w:t>
            </w:r>
          </w:p>
        </w:tc>
        <w:tc>
          <w:tcPr>
            <w:tcW w:w="1720" w:type="dxa"/>
          </w:tcPr>
          <w:p w14:paraId="39C2D079" w14:textId="77777777" w:rsidR="00B13782" w:rsidRPr="00B13782" w:rsidRDefault="00C74899" w:rsidP="00A07DE0">
            <w:pPr>
              <w:tabs>
                <w:tab w:val="left" w:pos="3150"/>
              </w:tabs>
              <w:jc w:val="both"/>
              <w:rPr>
                <w:rFonts w:ascii="Times New Roman" w:hAnsi="Times New Roman" w:cs="Times New Roman"/>
                <w:sz w:val="28"/>
                <w:szCs w:val="28"/>
              </w:rPr>
            </w:pPr>
            <w:r>
              <w:rPr>
                <w:rFonts w:ascii="Times New Roman" w:hAnsi="Times New Roman" w:cs="Times New Roman"/>
                <w:sz w:val="28"/>
                <w:szCs w:val="28"/>
              </w:rPr>
              <w:t>2026</w:t>
            </w:r>
            <w:r w:rsidR="00B13782" w:rsidRPr="00B13782">
              <w:rPr>
                <w:rFonts w:ascii="Times New Roman" w:hAnsi="Times New Roman" w:cs="Times New Roman"/>
                <w:sz w:val="28"/>
                <w:szCs w:val="28"/>
              </w:rPr>
              <w:t xml:space="preserve"> рік.</w:t>
            </w:r>
          </w:p>
        </w:tc>
        <w:tc>
          <w:tcPr>
            <w:tcW w:w="3285" w:type="dxa"/>
            <w:vMerge/>
          </w:tcPr>
          <w:p w14:paraId="01C49355" w14:textId="77777777" w:rsidR="00B13782" w:rsidRPr="00B13782" w:rsidRDefault="00B13782" w:rsidP="00A07DE0">
            <w:pPr>
              <w:tabs>
                <w:tab w:val="left" w:pos="3150"/>
              </w:tabs>
              <w:jc w:val="both"/>
              <w:rPr>
                <w:rFonts w:ascii="Times New Roman" w:hAnsi="Times New Roman" w:cs="Times New Roman"/>
                <w:sz w:val="28"/>
                <w:szCs w:val="28"/>
              </w:rPr>
            </w:pPr>
          </w:p>
        </w:tc>
      </w:tr>
      <w:tr w:rsidR="00B13782" w:rsidRPr="00B13782" w14:paraId="5C8CEB7C" w14:textId="77777777" w:rsidTr="00A07DE0">
        <w:tc>
          <w:tcPr>
            <w:tcW w:w="3285" w:type="dxa"/>
          </w:tcPr>
          <w:p w14:paraId="68330E1F"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 xml:space="preserve">Обсяг </w:t>
            </w:r>
            <w:proofErr w:type="spellStart"/>
            <w:r w:rsidRPr="00B13782">
              <w:rPr>
                <w:rFonts w:ascii="Times New Roman" w:hAnsi="Times New Roman" w:cs="Times New Roman"/>
                <w:sz w:val="28"/>
                <w:szCs w:val="28"/>
              </w:rPr>
              <w:t>ресурсів,усього</w:t>
            </w:r>
            <w:proofErr w:type="spellEnd"/>
            <w:r w:rsidRPr="00B13782">
              <w:rPr>
                <w:rFonts w:ascii="Times New Roman" w:hAnsi="Times New Roman" w:cs="Times New Roman"/>
                <w:sz w:val="28"/>
                <w:szCs w:val="28"/>
              </w:rPr>
              <w:t>:</w:t>
            </w:r>
          </w:p>
        </w:tc>
        <w:tc>
          <w:tcPr>
            <w:tcW w:w="1565" w:type="dxa"/>
          </w:tcPr>
          <w:p w14:paraId="09B1B506" w14:textId="77777777" w:rsidR="00B13782" w:rsidRPr="00B13782" w:rsidRDefault="00B13782" w:rsidP="00A07DE0">
            <w:pPr>
              <w:tabs>
                <w:tab w:val="left" w:pos="3150"/>
              </w:tabs>
              <w:jc w:val="both"/>
              <w:rPr>
                <w:rFonts w:ascii="Times New Roman" w:hAnsi="Times New Roman" w:cs="Times New Roman"/>
                <w:sz w:val="28"/>
                <w:szCs w:val="28"/>
              </w:rPr>
            </w:pPr>
          </w:p>
        </w:tc>
        <w:tc>
          <w:tcPr>
            <w:tcW w:w="1720" w:type="dxa"/>
          </w:tcPr>
          <w:p w14:paraId="017A6107" w14:textId="77777777" w:rsidR="00B13782" w:rsidRPr="00B13782" w:rsidRDefault="00B13782" w:rsidP="00A07DE0">
            <w:pPr>
              <w:tabs>
                <w:tab w:val="left" w:pos="3150"/>
              </w:tabs>
              <w:jc w:val="both"/>
              <w:rPr>
                <w:rFonts w:ascii="Times New Roman" w:hAnsi="Times New Roman" w:cs="Times New Roman"/>
                <w:sz w:val="28"/>
                <w:szCs w:val="28"/>
              </w:rPr>
            </w:pPr>
          </w:p>
        </w:tc>
        <w:tc>
          <w:tcPr>
            <w:tcW w:w="3285" w:type="dxa"/>
            <w:vMerge w:val="restart"/>
          </w:tcPr>
          <w:p w14:paraId="4EE905B6" w14:textId="77777777" w:rsidR="00B13782" w:rsidRPr="00B13782" w:rsidRDefault="00CE4247" w:rsidP="00C74899">
            <w:pPr>
              <w:tabs>
                <w:tab w:val="left" w:pos="6238"/>
              </w:tabs>
              <w:rPr>
                <w:rFonts w:ascii="Times New Roman" w:hAnsi="Times New Roman" w:cs="Times New Roman"/>
                <w:sz w:val="28"/>
                <w:szCs w:val="28"/>
              </w:rPr>
            </w:pPr>
            <w:r>
              <w:rPr>
                <w:rFonts w:ascii="Times New Roman" w:hAnsi="Times New Roman" w:cs="Times New Roman"/>
                <w:sz w:val="24"/>
                <w:szCs w:val="24"/>
              </w:rPr>
              <w:t>1214200</w:t>
            </w:r>
            <w:r w:rsidR="0036266D" w:rsidRPr="00D503ED">
              <w:rPr>
                <w:rFonts w:ascii="Times New Roman" w:hAnsi="Times New Roman" w:cs="Times New Roman"/>
                <w:sz w:val="24"/>
                <w:szCs w:val="24"/>
              </w:rPr>
              <w:t>грн.</w:t>
            </w:r>
          </w:p>
        </w:tc>
      </w:tr>
      <w:tr w:rsidR="00B13782" w:rsidRPr="00B13782" w14:paraId="5948971B" w14:textId="77777777" w:rsidTr="00A07DE0">
        <w:tc>
          <w:tcPr>
            <w:tcW w:w="3285" w:type="dxa"/>
          </w:tcPr>
          <w:p w14:paraId="2532ED95"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місцевий бюджет</w:t>
            </w:r>
          </w:p>
        </w:tc>
        <w:tc>
          <w:tcPr>
            <w:tcW w:w="1565" w:type="dxa"/>
          </w:tcPr>
          <w:p w14:paraId="2DD1386F" w14:textId="77777777" w:rsidR="00B13782" w:rsidRPr="00B13782" w:rsidRDefault="00CE4247" w:rsidP="00A07DE0">
            <w:pPr>
              <w:tabs>
                <w:tab w:val="left" w:pos="3150"/>
              </w:tabs>
              <w:jc w:val="both"/>
              <w:rPr>
                <w:rFonts w:ascii="Times New Roman" w:hAnsi="Times New Roman" w:cs="Times New Roman"/>
                <w:sz w:val="28"/>
                <w:szCs w:val="28"/>
              </w:rPr>
            </w:pPr>
            <w:r>
              <w:rPr>
                <w:rFonts w:ascii="Times New Roman" w:hAnsi="Times New Roman" w:cs="Times New Roman"/>
                <w:sz w:val="28"/>
                <w:szCs w:val="28"/>
              </w:rPr>
              <w:t>607100</w:t>
            </w:r>
            <w:r w:rsidR="00B13782" w:rsidRPr="00B13782">
              <w:rPr>
                <w:rFonts w:ascii="Times New Roman" w:hAnsi="Times New Roman" w:cs="Times New Roman"/>
                <w:sz w:val="28"/>
                <w:szCs w:val="28"/>
              </w:rPr>
              <w:t>грн.</w:t>
            </w:r>
          </w:p>
        </w:tc>
        <w:tc>
          <w:tcPr>
            <w:tcW w:w="1720" w:type="dxa"/>
          </w:tcPr>
          <w:p w14:paraId="4E6EC2DB" w14:textId="77777777" w:rsidR="00B13782" w:rsidRPr="00B13782" w:rsidRDefault="00CE4247" w:rsidP="00A07DE0">
            <w:pPr>
              <w:tabs>
                <w:tab w:val="left" w:pos="3150"/>
              </w:tabs>
              <w:jc w:val="both"/>
              <w:rPr>
                <w:rFonts w:ascii="Times New Roman" w:hAnsi="Times New Roman" w:cs="Times New Roman"/>
                <w:sz w:val="28"/>
                <w:szCs w:val="28"/>
              </w:rPr>
            </w:pPr>
            <w:r>
              <w:rPr>
                <w:rFonts w:ascii="Times New Roman" w:hAnsi="Times New Roman" w:cs="Times New Roman"/>
                <w:sz w:val="28"/>
                <w:szCs w:val="28"/>
              </w:rPr>
              <w:t>607100</w:t>
            </w:r>
            <w:r w:rsidR="00B13782" w:rsidRPr="00B13782">
              <w:rPr>
                <w:rFonts w:ascii="Times New Roman" w:hAnsi="Times New Roman" w:cs="Times New Roman"/>
                <w:sz w:val="28"/>
                <w:szCs w:val="28"/>
              </w:rPr>
              <w:t>грн.</w:t>
            </w:r>
          </w:p>
        </w:tc>
        <w:tc>
          <w:tcPr>
            <w:tcW w:w="3285" w:type="dxa"/>
            <w:vMerge/>
          </w:tcPr>
          <w:p w14:paraId="0A361ECF" w14:textId="77777777" w:rsidR="00B13782" w:rsidRPr="00B13782" w:rsidRDefault="00B13782" w:rsidP="00A07DE0">
            <w:pPr>
              <w:tabs>
                <w:tab w:val="left" w:pos="3150"/>
              </w:tabs>
              <w:jc w:val="both"/>
              <w:rPr>
                <w:rFonts w:ascii="Times New Roman" w:hAnsi="Times New Roman" w:cs="Times New Roman"/>
                <w:sz w:val="28"/>
                <w:szCs w:val="28"/>
              </w:rPr>
            </w:pPr>
          </w:p>
        </w:tc>
      </w:tr>
      <w:tr w:rsidR="00B13782" w:rsidRPr="00B13782" w14:paraId="105B819E" w14:textId="77777777" w:rsidTr="00A07DE0">
        <w:tc>
          <w:tcPr>
            <w:tcW w:w="3285" w:type="dxa"/>
          </w:tcPr>
          <w:p w14:paraId="50D9D195"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інші джерела.</w:t>
            </w:r>
          </w:p>
        </w:tc>
        <w:tc>
          <w:tcPr>
            <w:tcW w:w="1565" w:type="dxa"/>
          </w:tcPr>
          <w:p w14:paraId="4F4A14C0"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_</w:t>
            </w:r>
          </w:p>
        </w:tc>
        <w:tc>
          <w:tcPr>
            <w:tcW w:w="1720" w:type="dxa"/>
          </w:tcPr>
          <w:p w14:paraId="680AD87F" w14:textId="77777777" w:rsidR="00B13782" w:rsidRPr="00B13782" w:rsidRDefault="00B13782" w:rsidP="00A07DE0">
            <w:pPr>
              <w:tabs>
                <w:tab w:val="left" w:pos="3150"/>
              </w:tabs>
              <w:jc w:val="both"/>
              <w:rPr>
                <w:rFonts w:ascii="Times New Roman" w:hAnsi="Times New Roman" w:cs="Times New Roman"/>
                <w:sz w:val="28"/>
                <w:szCs w:val="28"/>
              </w:rPr>
            </w:pPr>
            <w:r w:rsidRPr="00B13782">
              <w:rPr>
                <w:rFonts w:ascii="Times New Roman" w:hAnsi="Times New Roman" w:cs="Times New Roman"/>
                <w:sz w:val="28"/>
                <w:szCs w:val="28"/>
              </w:rPr>
              <w:t>_</w:t>
            </w:r>
          </w:p>
        </w:tc>
        <w:tc>
          <w:tcPr>
            <w:tcW w:w="3285" w:type="dxa"/>
            <w:vMerge/>
          </w:tcPr>
          <w:p w14:paraId="03207CAC" w14:textId="77777777" w:rsidR="00B13782" w:rsidRPr="00B13782" w:rsidRDefault="00B13782" w:rsidP="00A07DE0">
            <w:pPr>
              <w:tabs>
                <w:tab w:val="left" w:pos="3150"/>
              </w:tabs>
              <w:jc w:val="both"/>
              <w:rPr>
                <w:rFonts w:ascii="Times New Roman" w:hAnsi="Times New Roman" w:cs="Times New Roman"/>
                <w:sz w:val="28"/>
                <w:szCs w:val="28"/>
              </w:rPr>
            </w:pPr>
          </w:p>
        </w:tc>
      </w:tr>
    </w:tbl>
    <w:p w14:paraId="2188478B" w14:textId="77777777" w:rsidR="00B13782" w:rsidRPr="00B13782" w:rsidRDefault="00B13782" w:rsidP="00B13782">
      <w:pPr>
        <w:tabs>
          <w:tab w:val="left" w:pos="2325"/>
        </w:tabs>
        <w:ind w:firstLine="567"/>
        <w:rPr>
          <w:rFonts w:ascii="Times New Roman" w:hAnsi="Times New Roman" w:cs="Times New Roman"/>
          <w:b/>
          <w:sz w:val="28"/>
          <w:szCs w:val="28"/>
        </w:rPr>
      </w:pPr>
    </w:p>
    <w:p w14:paraId="042D725F" w14:textId="77777777" w:rsidR="00B13782" w:rsidRPr="00B13782" w:rsidRDefault="00B13782" w:rsidP="00B13782">
      <w:pPr>
        <w:tabs>
          <w:tab w:val="left" w:pos="2325"/>
        </w:tabs>
        <w:ind w:firstLine="567"/>
        <w:jc w:val="center"/>
        <w:rPr>
          <w:rFonts w:ascii="Times New Roman" w:hAnsi="Times New Roman" w:cs="Times New Roman"/>
          <w:b/>
          <w:sz w:val="28"/>
          <w:szCs w:val="28"/>
        </w:rPr>
      </w:pPr>
      <w:r w:rsidRPr="00B13782">
        <w:rPr>
          <w:rFonts w:ascii="Times New Roman" w:hAnsi="Times New Roman" w:cs="Times New Roman"/>
          <w:b/>
          <w:sz w:val="28"/>
          <w:szCs w:val="28"/>
        </w:rPr>
        <w:t xml:space="preserve"> 6.Заходи Програми</w:t>
      </w:r>
    </w:p>
    <w:p w14:paraId="5E8955F1" w14:textId="77777777" w:rsidR="00B13782" w:rsidRPr="00B13782" w:rsidRDefault="00B13782" w:rsidP="00B13782">
      <w:pPr>
        <w:tabs>
          <w:tab w:val="left" w:pos="2325"/>
        </w:tabs>
        <w:ind w:firstLine="567"/>
        <w:jc w:val="both"/>
        <w:rPr>
          <w:rFonts w:ascii="Times New Roman" w:hAnsi="Times New Roman" w:cs="Times New Roman"/>
          <w:sz w:val="28"/>
          <w:szCs w:val="28"/>
        </w:rPr>
      </w:pPr>
      <w:r w:rsidRPr="00B13782">
        <w:rPr>
          <w:rFonts w:ascii="Times New Roman" w:hAnsi="Times New Roman" w:cs="Times New Roman"/>
          <w:sz w:val="28"/>
          <w:szCs w:val="28"/>
        </w:rPr>
        <w:t>Заходи Програми «Організація свят та розвиток культури і мистецтв Почаївської територіальної громади на 202</w:t>
      </w:r>
      <w:r w:rsidR="00C74899">
        <w:rPr>
          <w:rFonts w:ascii="Times New Roman" w:hAnsi="Times New Roman" w:cs="Times New Roman"/>
          <w:sz w:val="28"/>
          <w:szCs w:val="28"/>
        </w:rPr>
        <w:t>5-2026</w:t>
      </w:r>
      <w:r w:rsidRPr="00B13782">
        <w:rPr>
          <w:rFonts w:ascii="Times New Roman" w:hAnsi="Times New Roman" w:cs="Times New Roman"/>
          <w:sz w:val="28"/>
          <w:szCs w:val="28"/>
        </w:rPr>
        <w:t xml:space="preserve"> роки ( додаток 1).</w:t>
      </w:r>
    </w:p>
    <w:p w14:paraId="55B2D791" w14:textId="77777777" w:rsidR="00B13782" w:rsidRPr="00B13782" w:rsidRDefault="00B13782" w:rsidP="00B13782">
      <w:pPr>
        <w:tabs>
          <w:tab w:val="left" w:pos="2325"/>
        </w:tabs>
        <w:ind w:firstLine="567"/>
        <w:jc w:val="center"/>
        <w:rPr>
          <w:rFonts w:ascii="Times New Roman" w:hAnsi="Times New Roman" w:cs="Times New Roman"/>
          <w:sz w:val="28"/>
          <w:szCs w:val="28"/>
        </w:rPr>
      </w:pPr>
      <w:r w:rsidRPr="00B13782">
        <w:rPr>
          <w:rFonts w:ascii="Times New Roman" w:hAnsi="Times New Roman" w:cs="Times New Roman"/>
          <w:b/>
          <w:sz w:val="28"/>
          <w:szCs w:val="28"/>
        </w:rPr>
        <w:t>7.Очікуваний результат</w:t>
      </w:r>
      <w:r w:rsidRPr="00B13782">
        <w:rPr>
          <w:rFonts w:ascii="Times New Roman" w:hAnsi="Times New Roman" w:cs="Times New Roman"/>
          <w:sz w:val="28"/>
          <w:szCs w:val="28"/>
        </w:rPr>
        <w:t>.</w:t>
      </w:r>
    </w:p>
    <w:p w14:paraId="4904A76C"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Реалізація Програми забезпечить:</w:t>
      </w:r>
    </w:p>
    <w:p w14:paraId="5297BA97"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 залучення широкого кола громадськості до відзначення громадою державних, міських свят та пам’ятних дат.</w:t>
      </w:r>
    </w:p>
    <w:p w14:paraId="21DE2353"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 подальший розвиток культури і мистецтва, шляхом  використання культурної спадщини Українського народу, кращих народних звичаїв, традицій та обрядів;</w:t>
      </w:r>
    </w:p>
    <w:p w14:paraId="61FDF347"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lastRenderedPageBreak/>
        <w:t>- підтримку діяльності установ та організацій у сфері культури та мистецтва, творчих колективів та спілок;</w:t>
      </w:r>
    </w:p>
    <w:p w14:paraId="666AD99C"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 естетичне виховання громадян, насамперед дітей та юнацтва;</w:t>
      </w:r>
    </w:p>
    <w:p w14:paraId="2C2B2850"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 проведення свят та культурно-масових  заходів.</w:t>
      </w:r>
    </w:p>
    <w:p w14:paraId="0EB65B75" w14:textId="77777777" w:rsidR="00B13782" w:rsidRPr="00B13782" w:rsidRDefault="00B13782" w:rsidP="00B13782">
      <w:pPr>
        <w:ind w:firstLine="567"/>
        <w:jc w:val="both"/>
        <w:rPr>
          <w:rFonts w:ascii="Times New Roman" w:hAnsi="Times New Roman" w:cs="Times New Roman"/>
          <w:sz w:val="28"/>
          <w:szCs w:val="28"/>
        </w:rPr>
      </w:pPr>
      <w:r w:rsidRPr="00B13782">
        <w:rPr>
          <w:rFonts w:ascii="Times New Roman" w:hAnsi="Times New Roman" w:cs="Times New Roman"/>
          <w:sz w:val="28"/>
          <w:szCs w:val="28"/>
        </w:rPr>
        <w:t>Результативні показники до Програми «Організація свят та розвиток культури і мистецтв Почаївсько</w:t>
      </w:r>
      <w:r w:rsidR="00C74899">
        <w:rPr>
          <w:rFonts w:ascii="Times New Roman" w:hAnsi="Times New Roman" w:cs="Times New Roman"/>
          <w:sz w:val="28"/>
          <w:szCs w:val="28"/>
        </w:rPr>
        <w:t>ї територіальної громади на 2025-2026</w:t>
      </w:r>
      <w:r w:rsidRPr="00B13782">
        <w:rPr>
          <w:rFonts w:ascii="Times New Roman" w:hAnsi="Times New Roman" w:cs="Times New Roman"/>
          <w:sz w:val="28"/>
          <w:szCs w:val="28"/>
        </w:rPr>
        <w:t xml:space="preserve"> роки (додаток 2)</w:t>
      </w:r>
    </w:p>
    <w:p w14:paraId="04DF5B8B" w14:textId="77777777" w:rsidR="00B13782" w:rsidRPr="00B13782" w:rsidRDefault="00B13782" w:rsidP="00B13782">
      <w:pPr>
        <w:jc w:val="both"/>
        <w:rPr>
          <w:rFonts w:ascii="Times New Roman" w:hAnsi="Times New Roman" w:cs="Times New Roman"/>
          <w:sz w:val="28"/>
          <w:szCs w:val="28"/>
        </w:rPr>
      </w:pPr>
    </w:p>
    <w:p w14:paraId="07C79447" w14:textId="77777777" w:rsidR="00B13782" w:rsidRPr="00B13782" w:rsidRDefault="00B13782" w:rsidP="00B13782">
      <w:pPr>
        <w:tabs>
          <w:tab w:val="left" w:pos="3150"/>
        </w:tabs>
        <w:ind w:firstLine="567"/>
        <w:jc w:val="center"/>
        <w:rPr>
          <w:rFonts w:ascii="Times New Roman" w:hAnsi="Times New Roman" w:cs="Times New Roman"/>
          <w:b/>
          <w:sz w:val="28"/>
          <w:szCs w:val="28"/>
        </w:rPr>
      </w:pPr>
      <w:r w:rsidRPr="00B13782">
        <w:rPr>
          <w:rFonts w:ascii="Times New Roman" w:hAnsi="Times New Roman" w:cs="Times New Roman"/>
          <w:b/>
          <w:sz w:val="28"/>
          <w:szCs w:val="28"/>
        </w:rPr>
        <w:t>8. Контроль за виконанням  Програми</w:t>
      </w:r>
    </w:p>
    <w:p w14:paraId="0E9024CA" w14:textId="77777777" w:rsidR="00B13782" w:rsidRPr="00B13782" w:rsidRDefault="00B13782" w:rsidP="00B13782">
      <w:pPr>
        <w:tabs>
          <w:tab w:val="left" w:pos="3248"/>
        </w:tabs>
        <w:ind w:firstLine="567"/>
        <w:jc w:val="both"/>
        <w:rPr>
          <w:rFonts w:ascii="Times New Roman" w:hAnsi="Times New Roman" w:cs="Times New Roman"/>
          <w:sz w:val="28"/>
          <w:szCs w:val="28"/>
        </w:rPr>
      </w:pPr>
      <w:r w:rsidRPr="00B13782">
        <w:rPr>
          <w:rFonts w:ascii="Times New Roman" w:hAnsi="Times New Roman" w:cs="Times New Roman"/>
          <w:sz w:val="28"/>
          <w:szCs w:val="28"/>
        </w:rPr>
        <w:t xml:space="preserve">Контроль за виконанням </w:t>
      </w:r>
      <w:r w:rsidR="00630EBA">
        <w:rPr>
          <w:rFonts w:ascii="Times New Roman" w:hAnsi="Times New Roman" w:cs="Times New Roman"/>
          <w:sz w:val="28"/>
          <w:szCs w:val="28"/>
        </w:rPr>
        <w:t>програми покласти на постійну комісію з питань фінансів, бюджету, планування соціально-економічного розвитку, інвестицій та міжнародного співробітництва.</w:t>
      </w:r>
    </w:p>
    <w:p w14:paraId="4AE00750" w14:textId="77777777" w:rsidR="00B13782" w:rsidRPr="00B13782" w:rsidRDefault="00B13782" w:rsidP="00B13782">
      <w:pPr>
        <w:ind w:firstLine="567"/>
        <w:jc w:val="both"/>
        <w:rPr>
          <w:rFonts w:ascii="Times New Roman" w:hAnsi="Times New Roman" w:cs="Times New Roman"/>
          <w:sz w:val="28"/>
          <w:szCs w:val="28"/>
        </w:rPr>
      </w:pPr>
    </w:p>
    <w:p w14:paraId="0F856F2B" w14:textId="77777777" w:rsidR="00B13782" w:rsidRPr="00B13782" w:rsidRDefault="00B13782" w:rsidP="00B13782">
      <w:pPr>
        <w:shd w:val="clear" w:color="auto" w:fill="FFFFFF"/>
        <w:jc w:val="both"/>
        <w:textAlignment w:val="baseline"/>
        <w:rPr>
          <w:rFonts w:ascii="Times New Roman" w:hAnsi="Times New Roman" w:cs="Times New Roman"/>
          <w:sz w:val="28"/>
          <w:szCs w:val="28"/>
        </w:rPr>
      </w:pPr>
    </w:p>
    <w:p w14:paraId="0D0675B4" w14:textId="77777777" w:rsidR="00B13782" w:rsidRPr="00B13782" w:rsidRDefault="00B13782" w:rsidP="00B13782">
      <w:pPr>
        <w:shd w:val="clear" w:color="auto" w:fill="FFFFFF"/>
        <w:jc w:val="both"/>
        <w:textAlignment w:val="baseline"/>
        <w:rPr>
          <w:rFonts w:ascii="Times New Roman" w:hAnsi="Times New Roman" w:cs="Times New Roman"/>
          <w:sz w:val="28"/>
          <w:szCs w:val="28"/>
        </w:rPr>
      </w:pPr>
    </w:p>
    <w:p w14:paraId="4BDE2CE4" w14:textId="77777777" w:rsidR="00B13782" w:rsidRPr="00B13782" w:rsidRDefault="00B13782" w:rsidP="00B13782">
      <w:pPr>
        <w:shd w:val="clear" w:color="auto" w:fill="FFFFFF"/>
        <w:jc w:val="both"/>
        <w:textAlignment w:val="baseline"/>
        <w:rPr>
          <w:rFonts w:ascii="Times New Roman" w:hAnsi="Times New Roman" w:cs="Times New Roman"/>
          <w:sz w:val="28"/>
          <w:szCs w:val="28"/>
        </w:rPr>
      </w:pPr>
    </w:p>
    <w:p w14:paraId="256D1101" w14:textId="77777777" w:rsidR="00B13782" w:rsidRPr="00B13782" w:rsidRDefault="00B13782" w:rsidP="00B13782">
      <w:pPr>
        <w:shd w:val="clear" w:color="auto" w:fill="FFFFFF"/>
        <w:tabs>
          <w:tab w:val="left" w:pos="773"/>
          <w:tab w:val="left" w:pos="6450"/>
        </w:tabs>
        <w:textAlignment w:val="baseline"/>
        <w:rPr>
          <w:rFonts w:ascii="Times New Roman" w:hAnsi="Times New Roman" w:cs="Times New Roman"/>
          <w:b/>
          <w:sz w:val="28"/>
          <w:szCs w:val="28"/>
        </w:rPr>
      </w:pPr>
    </w:p>
    <w:p w14:paraId="64321599" w14:textId="77777777" w:rsidR="00B13782" w:rsidRPr="00630EBA" w:rsidRDefault="00B13782" w:rsidP="00630EBA">
      <w:pPr>
        <w:shd w:val="clear" w:color="auto" w:fill="FFFFFF"/>
        <w:tabs>
          <w:tab w:val="left" w:pos="773"/>
          <w:tab w:val="left" w:pos="6450"/>
        </w:tabs>
        <w:textAlignment w:val="baseline"/>
        <w:rPr>
          <w:rFonts w:ascii="Times New Roman" w:hAnsi="Times New Roman" w:cs="Times New Roman"/>
          <w:sz w:val="24"/>
          <w:szCs w:val="24"/>
        </w:rPr>
      </w:pPr>
      <w:r w:rsidRPr="00B13782">
        <w:rPr>
          <w:rFonts w:ascii="Times New Roman" w:hAnsi="Times New Roman" w:cs="Times New Roman"/>
          <w:b/>
          <w:sz w:val="28"/>
          <w:szCs w:val="28"/>
        </w:rPr>
        <w:tab/>
      </w:r>
      <w:r w:rsidR="00630EBA">
        <w:rPr>
          <w:rFonts w:ascii="Times New Roman" w:hAnsi="Times New Roman" w:cs="Times New Roman"/>
          <w:sz w:val="24"/>
          <w:szCs w:val="24"/>
        </w:rPr>
        <w:t>Секретар міської ради</w:t>
      </w:r>
      <w:r w:rsidR="00630EBA">
        <w:rPr>
          <w:rFonts w:ascii="Times New Roman" w:hAnsi="Times New Roman" w:cs="Times New Roman"/>
          <w:sz w:val="24"/>
          <w:szCs w:val="24"/>
        </w:rPr>
        <w:tab/>
        <w:t>Сергій Мамчур</w:t>
      </w:r>
    </w:p>
    <w:p w14:paraId="70737E4C" w14:textId="77777777" w:rsidR="00B13782" w:rsidRPr="00B13782" w:rsidRDefault="00B13782" w:rsidP="00B13782">
      <w:pPr>
        <w:tabs>
          <w:tab w:val="left" w:pos="7215"/>
        </w:tabs>
        <w:jc w:val="right"/>
        <w:rPr>
          <w:rFonts w:ascii="Times New Roman" w:hAnsi="Times New Roman" w:cs="Times New Roman"/>
          <w:sz w:val="28"/>
          <w:szCs w:val="28"/>
        </w:rPr>
      </w:pPr>
    </w:p>
    <w:p w14:paraId="19C12325" w14:textId="77777777" w:rsidR="00B13782" w:rsidRPr="00B13782" w:rsidRDefault="00B13782" w:rsidP="00B13782">
      <w:pPr>
        <w:tabs>
          <w:tab w:val="left" w:pos="7215"/>
        </w:tabs>
        <w:jc w:val="right"/>
        <w:rPr>
          <w:rFonts w:ascii="Times New Roman" w:hAnsi="Times New Roman" w:cs="Times New Roman"/>
          <w:sz w:val="28"/>
          <w:szCs w:val="28"/>
        </w:rPr>
      </w:pPr>
    </w:p>
    <w:p w14:paraId="216E0DE5" w14:textId="77777777" w:rsidR="00B13782" w:rsidRPr="00B13782" w:rsidRDefault="00B13782" w:rsidP="00B13782">
      <w:pPr>
        <w:tabs>
          <w:tab w:val="left" w:pos="7215"/>
        </w:tabs>
        <w:jc w:val="right"/>
        <w:rPr>
          <w:rFonts w:ascii="Times New Roman" w:hAnsi="Times New Roman" w:cs="Times New Roman"/>
          <w:sz w:val="28"/>
          <w:szCs w:val="28"/>
        </w:rPr>
      </w:pPr>
    </w:p>
    <w:p w14:paraId="1617E0A9" w14:textId="77777777" w:rsidR="00B13782" w:rsidRPr="00B13782" w:rsidRDefault="00B13782" w:rsidP="00B13782">
      <w:pPr>
        <w:tabs>
          <w:tab w:val="left" w:pos="7215"/>
        </w:tabs>
        <w:jc w:val="right"/>
        <w:rPr>
          <w:rFonts w:ascii="Times New Roman" w:hAnsi="Times New Roman" w:cs="Times New Roman"/>
          <w:sz w:val="28"/>
          <w:szCs w:val="28"/>
        </w:rPr>
      </w:pPr>
    </w:p>
    <w:p w14:paraId="2D127E66" w14:textId="77777777" w:rsidR="00B13782" w:rsidRPr="00D72C2A" w:rsidRDefault="00B13782" w:rsidP="00B13782">
      <w:pPr>
        <w:tabs>
          <w:tab w:val="left" w:pos="7215"/>
        </w:tabs>
        <w:jc w:val="right"/>
        <w:rPr>
          <w:sz w:val="28"/>
          <w:szCs w:val="28"/>
        </w:rPr>
      </w:pPr>
    </w:p>
    <w:p w14:paraId="3987E213" w14:textId="77777777" w:rsidR="00B13782" w:rsidRPr="00D72C2A" w:rsidRDefault="00B13782" w:rsidP="00B13782">
      <w:pPr>
        <w:tabs>
          <w:tab w:val="left" w:pos="7215"/>
        </w:tabs>
        <w:jc w:val="right"/>
        <w:rPr>
          <w:sz w:val="28"/>
          <w:szCs w:val="28"/>
        </w:rPr>
      </w:pPr>
    </w:p>
    <w:p w14:paraId="2CF8D6A2" w14:textId="77777777" w:rsidR="00B13782" w:rsidRPr="00D72C2A" w:rsidRDefault="00B13782" w:rsidP="00B13782">
      <w:pPr>
        <w:tabs>
          <w:tab w:val="left" w:pos="7215"/>
        </w:tabs>
        <w:jc w:val="right"/>
        <w:rPr>
          <w:sz w:val="28"/>
          <w:szCs w:val="28"/>
        </w:rPr>
      </w:pPr>
    </w:p>
    <w:p w14:paraId="614ED59F" w14:textId="77777777" w:rsidR="00B13782" w:rsidRPr="00D72C2A" w:rsidRDefault="00B13782" w:rsidP="00B13782">
      <w:pPr>
        <w:tabs>
          <w:tab w:val="left" w:pos="7215"/>
        </w:tabs>
        <w:jc w:val="right"/>
        <w:rPr>
          <w:sz w:val="28"/>
          <w:szCs w:val="28"/>
        </w:rPr>
      </w:pPr>
    </w:p>
    <w:p w14:paraId="28662D9F" w14:textId="77777777" w:rsidR="00B13782" w:rsidRPr="00D72C2A" w:rsidRDefault="00B13782" w:rsidP="00B13782">
      <w:pPr>
        <w:tabs>
          <w:tab w:val="left" w:pos="7215"/>
        </w:tabs>
        <w:jc w:val="right"/>
        <w:rPr>
          <w:sz w:val="28"/>
          <w:szCs w:val="28"/>
        </w:rPr>
      </w:pPr>
    </w:p>
    <w:p w14:paraId="72F10613" w14:textId="77777777" w:rsidR="00B13782" w:rsidRPr="00D72C2A" w:rsidRDefault="00B13782" w:rsidP="00B13782">
      <w:pPr>
        <w:tabs>
          <w:tab w:val="left" w:pos="7215"/>
        </w:tabs>
        <w:jc w:val="right"/>
        <w:rPr>
          <w:sz w:val="28"/>
          <w:szCs w:val="28"/>
        </w:rPr>
      </w:pPr>
    </w:p>
    <w:p w14:paraId="2382F486" w14:textId="77777777" w:rsidR="00B13782" w:rsidRPr="00D72C2A" w:rsidRDefault="00B13782" w:rsidP="00B13782">
      <w:pPr>
        <w:tabs>
          <w:tab w:val="left" w:pos="7215"/>
        </w:tabs>
        <w:jc w:val="right"/>
        <w:rPr>
          <w:sz w:val="28"/>
          <w:szCs w:val="28"/>
        </w:rPr>
      </w:pPr>
    </w:p>
    <w:p w14:paraId="71EB88A0" w14:textId="77777777" w:rsidR="00B13782" w:rsidRPr="00D72C2A" w:rsidRDefault="00B13782" w:rsidP="00B13782">
      <w:pPr>
        <w:tabs>
          <w:tab w:val="left" w:pos="7215"/>
        </w:tabs>
        <w:jc w:val="right"/>
        <w:rPr>
          <w:sz w:val="28"/>
          <w:szCs w:val="28"/>
        </w:rPr>
      </w:pPr>
    </w:p>
    <w:p w14:paraId="73E55B0E" w14:textId="77777777" w:rsidR="00B13782" w:rsidRPr="00D72C2A" w:rsidRDefault="00B13782" w:rsidP="00B13782">
      <w:pPr>
        <w:tabs>
          <w:tab w:val="left" w:pos="7215"/>
        </w:tabs>
        <w:jc w:val="right"/>
        <w:rPr>
          <w:sz w:val="28"/>
          <w:szCs w:val="28"/>
        </w:rPr>
      </w:pPr>
    </w:p>
    <w:p w14:paraId="40E32EE2" w14:textId="77777777" w:rsidR="00B13782" w:rsidRDefault="00B13782" w:rsidP="00B13782">
      <w:pPr>
        <w:tabs>
          <w:tab w:val="left" w:pos="7215"/>
        </w:tabs>
        <w:jc w:val="right"/>
        <w:rPr>
          <w:sz w:val="28"/>
          <w:szCs w:val="28"/>
        </w:rPr>
      </w:pPr>
    </w:p>
    <w:p w14:paraId="668A653F" w14:textId="77777777" w:rsidR="00B13782" w:rsidRDefault="00B13782" w:rsidP="00B13782">
      <w:pPr>
        <w:tabs>
          <w:tab w:val="left" w:pos="7215"/>
        </w:tabs>
        <w:jc w:val="right"/>
        <w:rPr>
          <w:sz w:val="28"/>
          <w:szCs w:val="28"/>
        </w:rPr>
      </w:pPr>
    </w:p>
    <w:p w14:paraId="665B1739" w14:textId="77777777" w:rsidR="00B13782" w:rsidRDefault="00B13782" w:rsidP="00B13782">
      <w:pPr>
        <w:tabs>
          <w:tab w:val="left" w:pos="7215"/>
        </w:tabs>
        <w:jc w:val="right"/>
        <w:rPr>
          <w:sz w:val="28"/>
          <w:szCs w:val="28"/>
        </w:rPr>
      </w:pPr>
    </w:p>
    <w:p w14:paraId="4F96D0C7" w14:textId="77777777" w:rsidR="00B13782" w:rsidRDefault="00B13782" w:rsidP="00B13782">
      <w:pPr>
        <w:tabs>
          <w:tab w:val="left" w:pos="7215"/>
        </w:tabs>
        <w:jc w:val="right"/>
        <w:rPr>
          <w:sz w:val="28"/>
          <w:szCs w:val="28"/>
        </w:rPr>
      </w:pPr>
    </w:p>
    <w:p w14:paraId="67D451C9" w14:textId="77777777" w:rsidR="00B13782" w:rsidRDefault="00B13782" w:rsidP="00B13782">
      <w:pPr>
        <w:tabs>
          <w:tab w:val="left" w:pos="7215"/>
        </w:tabs>
        <w:jc w:val="right"/>
        <w:rPr>
          <w:sz w:val="28"/>
          <w:szCs w:val="28"/>
        </w:rPr>
      </w:pPr>
    </w:p>
    <w:p w14:paraId="575270A6" w14:textId="77777777" w:rsidR="00B13782" w:rsidRDefault="00B13782" w:rsidP="00B13782">
      <w:pPr>
        <w:tabs>
          <w:tab w:val="left" w:pos="7215"/>
        </w:tabs>
        <w:jc w:val="right"/>
        <w:rPr>
          <w:sz w:val="28"/>
          <w:szCs w:val="28"/>
        </w:rPr>
      </w:pPr>
    </w:p>
    <w:p w14:paraId="10B867F9" w14:textId="77777777" w:rsidR="00B13782" w:rsidRDefault="00B13782" w:rsidP="00B13782">
      <w:pPr>
        <w:tabs>
          <w:tab w:val="left" w:pos="7215"/>
        </w:tabs>
        <w:jc w:val="right"/>
        <w:rPr>
          <w:sz w:val="28"/>
          <w:szCs w:val="28"/>
        </w:rPr>
      </w:pPr>
    </w:p>
    <w:p w14:paraId="0D7982DE" w14:textId="77777777" w:rsidR="00B13782" w:rsidRDefault="00B13782" w:rsidP="00B13782">
      <w:pPr>
        <w:tabs>
          <w:tab w:val="left" w:pos="7215"/>
        </w:tabs>
        <w:jc w:val="right"/>
        <w:rPr>
          <w:sz w:val="28"/>
          <w:szCs w:val="28"/>
        </w:rPr>
      </w:pPr>
    </w:p>
    <w:p w14:paraId="099E3619" w14:textId="77777777" w:rsidR="00B13782" w:rsidRDefault="00B13782" w:rsidP="00B13782">
      <w:pPr>
        <w:tabs>
          <w:tab w:val="left" w:pos="7215"/>
        </w:tabs>
        <w:jc w:val="right"/>
        <w:rPr>
          <w:sz w:val="28"/>
          <w:szCs w:val="28"/>
        </w:rPr>
      </w:pPr>
    </w:p>
    <w:p w14:paraId="158E2072" w14:textId="77777777" w:rsidR="00B13782" w:rsidRDefault="00B13782" w:rsidP="00B13782">
      <w:pPr>
        <w:tabs>
          <w:tab w:val="left" w:pos="7215"/>
        </w:tabs>
        <w:jc w:val="right"/>
        <w:rPr>
          <w:sz w:val="28"/>
          <w:szCs w:val="28"/>
        </w:rPr>
      </w:pPr>
    </w:p>
    <w:p w14:paraId="087F7435" w14:textId="77777777" w:rsidR="00B13782" w:rsidRDefault="00B13782" w:rsidP="00B13782">
      <w:pPr>
        <w:tabs>
          <w:tab w:val="left" w:pos="7215"/>
        </w:tabs>
        <w:jc w:val="right"/>
        <w:rPr>
          <w:sz w:val="28"/>
          <w:szCs w:val="28"/>
        </w:rPr>
      </w:pPr>
    </w:p>
    <w:p w14:paraId="1C99D0F9" w14:textId="77777777" w:rsidR="00B13782" w:rsidRDefault="00B13782" w:rsidP="00B13782">
      <w:pPr>
        <w:tabs>
          <w:tab w:val="left" w:pos="7215"/>
        </w:tabs>
        <w:jc w:val="right"/>
        <w:rPr>
          <w:sz w:val="28"/>
          <w:szCs w:val="28"/>
        </w:rPr>
      </w:pPr>
    </w:p>
    <w:p w14:paraId="53F2B161" w14:textId="77777777" w:rsidR="00B13782" w:rsidRDefault="00B13782" w:rsidP="00B13782">
      <w:pPr>
        <w:tabs>
          <w:tab w:val="left" w:pos="7215"/>
        </w:tabs>
        <w:jc w:val="right"/>
        <w:rPr>
          <w:sz w:val="28"/>
          <w:szCs w:val="28"/>
        </w:rPr>
      </w:pPr>
    </w:p>
    <w:p w14:paraId="208BB6AC" w14:textId="77777777" w:rsidR="00B13782" w:rsidRDefault="00B13782" w:rsidP="00B13782">
      <w:pPr>
        <w:tabs>
          <w:tab w:val="left" w:pos="7215"/>
        </w:tabs>
        <w:jc w:val="right"/>
        <w:rPr>
          <w:sz w:val="28"/>
          <w:szCs w:val="28"/>
        </w:rPr>
      </w:pPr>
    </w:p>
    <w:p w14:paraId="2AEBB58F" w14:textId="77777777" w:rsidR="00B13782" w:rsidRDefault="00B13782" w:rsidP="00B13782">
      <w:pPr>
        <w:tabs>
          <w:tab w:val="left" w:pos="7215"/>
        </w:tabs>
        <w:jc w:val="right"/>
        <w:rPr>
          <w:sz w:val="28"/>
          <w:szCs w:val="28"/>
        </w:rPr>
      </w:pPr>
    </w:p>
    <w:p w14:paraId="2FA0F6F5" w14:textId="77777777" w:rsidR="00B13782" w:rsidRDefault="00B13782" w:rsidP="00B13782">
      <w:pPr>
        <w:tabs>
          <w:tab w:val="left" w:pos="7215"/>
        </w:tabs>
        <w:jc w:val="right"/>
        <w:rPr>
          <w:sz w:val="28"/>
          <w:szCs w:val="28"/>
        </w:rPr>
      </w:pPr>
    </w:p>
    <w:p w14:paraId="4D2EDDD5" w14:textId="77777777" w:rsidR="00B13782" w:rsidRDefault="00B13782" w:rsidP="00B13782">
      <w:pPr>
        <w:tabs>
          <w:tab w:val="left" w:pos="7215"/>
        </w:tabs>
        <w:jc w:val="right"/>
        <w:rPr>
          <w:sz w:val="28"/>
          <w:szCs w:val="28"/>
        </w:rPr>
      </w:pPr>
    </w:p>
    <w:p w14:paraId="1A012380" w14:textId="77777777" w:rsidR="00B13782" w:rsidRDefault="00B13782" w:rsidP="00B13782">
      <w:pPr>
        <w:tabs>
          <w:tab w:val="left" w:pos="7215"/>
        </w:tabs>
        <w:jc w:val="right"/>
        <w:rPr>
          <w:sz w:val="28"/>
          <w:szCs w:val="28"/>
        </w:rPr>
      </w:pPr>
    </w:p>
    <w:p w14:paraId="38BBA74A" w14:textId="77777777" w:rsidR="00B13782" w:rsidRDefault="00B13782" w:rsidP="00B13782">
      <w:pPr>
        <w:tabs>
          <w:tab w:val="left" w:pos="7215"/>
        </w:tabs>
        <w:jc w:val="right"/>
        <w:rPr>
          <w:sz w:val="28"/>
          <w:szCs w:val="28"/>
        </w:rPr>
      </w:pPr>
    </w:p>
    <w:p w14:paraId="120D87CB" w14:textId="77777777" w:rsidR="00B13782" w:rsidRDefault="00B13782" w:rsidP="00B13782">
      <w:pPr>
        <w:tabs>
          <w:tab w:val="left" w:pos="7215"/>
        </w:tabs>
        <w:jc w:val="right"/>
        <w:rPr>
          <w:sz w:val="28"/>
          <w:szCs w:val="28"/>
        </w:rPr>
      </w:pPr>
    </w:p>
    <w:p w14:paraId="2C1F3C48" w14:textId="77777777" w:rsidR="00B13782" w:rsidRDefault="00B13782" w:rsidP="00B13782">
      <w:pPr>
        <w:tabs>
          <w:tab w:val="left" w:pos="7215"/>
        </w:tabs>
        <w:jc w:val="right"/>
        <w:rPr>
          <w:sz w:val="28"/>
          <w:szCs w:val="28"/>
        </w:rPr>
      </w:pPr>
    </w:p>
    <w:p w14:paraId="45585F36" w14:textId="77777777" w:rsidR="00B13782" w:rsidRDefault="00B13782" w:rsidP="00B13782">
      <w:pPr>
        <w:tabs>
          <w:tab w:val="left" w:pos="7215"/>
        </w:tabs>
        <w:jc w:val="right"/>
        <w:rPr>
          <w:sz w:val="28"/>
          <w:szCs w:val="28"/>
        </w:rPr>
      </w:pPr>
    </w:p>
    <w:p w14:paraId="6A497846" w14:textId="77777777" w:rsidR="00B13782" w:rsidRDefault="00B13782" w:rsidP="00B13782">
      <w:pPr>
        <w:tabs>
          <w:tab w:val="left" w:pos="7215"/>
        </w:tabs>
        <w:jc w:val="right"/>
        <w:rPr>
          <w:sz w:val="28"/>
          <w:szCs w:val="28"/>
        </w:rPr>
      </w:pPr>
    </w:p>
    <w:p w14:paraId="1F981795" w14:textId="77777777" w:rsidR="00B13782" w:rsidRDefault="00B13782" w:rsidP="0031028D">
      <w:pPr>
        <w:tabs>
          <w:tab w:val="left" w:pos="7215"/>
        </w:tabs>
        <w:jc w:val="right"/>
        <w:rPr>
          <w:sz w:val="28"/>
          <w:szCs w:val="28"/>
        </w:rPr>
      </w:pPr>
      <w:r>
        <w:rPr>
          <w:sz w:val="28"/>
          <w:szCs w:val="28"/>
        </w:rPr>
        <w:t xml:space="preserve">  </w:t>
      </w:r>
    </w:p>
    <w:p w14:paraId="28CD762A" w14:textId="77777777" w:rsidR="00C21F82" w:rsidRPr="0031028D" w:rsidRDefault="00C21F82" w:rsidP="0031028D">
      <w:pPr>
        <w:tabs>
          <w:tab w:val="left" w:pos="7215"/>
        </w:tabs>
        <w:jc w:val="right"/>
        <w:rPr>
          <w:sz w:val="28"/>
          <w:szCs w:val="28"/>
        </w:rPr>
        <w:sectPr w:rsidR="00C21F82" w:rsidRPr="0031028D" w:rsidSect="00A07DE0">
          <w:pgSz w:w="11906" w:h="16838"/>
          <w:pgMar w:top="850" w:right="850" w:bottom="426" w:left="1417" w:header="708" w:footer="708" w:gutter="0"/>
          <w:cols w:space="708"/>
          <w:docGrid w:linePitch="360"/>
        </w:sectPr>
      </w:pPr>
    </w:p>
    <w:p w14:paraId="6D3AE439" w14:textId="77777777" w:rsidR="0031028D" w:rsidRDefault="0031028D" w:rsidP="00B13782">
      <w:pPr>
        <w:tabs>
          <w:tab w:val="left" w:pos="284"/>
          <w:tab w:val="left" w:pos="5387"/>
          <w:tab w:val="left" w:pos="7215"/>
        </w:tabs>
      </w:pPr>
    </w:p>
    <w:p w14:paraId="07525D0A" w14:textId="77777777" w:rsidR="00B13782" w:rsidRPr="00D503ED" w:rsidRDefault="00B13782" w:rsidP="00B13782">
      <w:pPr>
        <w:tabs>
          <w:tab w:val="left" w:pos="284"/>
          <w:tab w:val="left" w:pos="5387"/>
          <w:tab w:val="left" w:pos="7215"/>
        </w:tabs>
        <w:rPr>
          <w:rFonts w:ascii="Times New Roman" w:hAnsi="Times New Roman" w:cs="Times New Roman"/>
          <w:sz w:val="24"/>
          <w:szCs w:val="24"/>
        </w:rPr>
      </w:pPr>
      <w:r>
        <w:tab/>
      </w:r>
      <w:r>
        <w:tab/>
      </w:r>
      <w:r w:rsidR="00D503ED">
        <w:tab/>
      </w:r>
      <w:r w:rsidR="00D503ED">
        <w:tab/>
      </w:r>
      <w:r w:rsidR="00D503ED">
        <w:tab/>
      </w:r>
      <w:r w:rsidR="00D503ED">
        <w:tab/>
      </w:r>
      <w:r w:rsidR="00D503ED">
        <w:tab/>
      </w:r>
      <w:r w:rsidR="00D503ED">
        <w:tab/>
      </w:r>
      <w:r w:rsidR="00D503ED">
        <w:tab/>
      </w:r>
      <w:r w:rsidR="00D503ED" w:rsidRPr="00D503ED">
        <w:rPr>
          <w:rFonts w:ascii="Times New Roman" w:hAnsi="Times New Roman" w:cs="Times New Roman"/>
          <w:sz w:val="24"/>
          <w:szCs w:val="24"/>
        </w:rPr>
        <w:tab/>
      </w:r>
      <w:r w:rsidRPr="00D503ED">
        <w:rPr>
          <w:rFonts w:ascii="Times New Roman" w:hAnsi="Times New Roman" w:cs="Times New Roman"/>
          <w:sz w:val="24"/>
          <w:szCs w:val="24"/>
        </w:rPr>
        <w:t>Додаток 1 до  Програми</w:t>
      </w:r>
    </w:p>
    <w:p w14:paraId="7DC805B2" w14:textId="77777777" w:rsidR="00B13782" w:rsidRPr="00D503ED" w:rsidRDefault="00B13782" w:rsidP="00B13782">
      <w:pPr>
        <w:tabs>
          <w:tab w:val="left" w:pos="2325"/>
          <w:tab w:val="left" w:pos="5387"/>
        </w:tabs>
        <w:ind w:firstLine="567"/>
        <w:jc w:val="center"/>
        <w:rPr>
          <w:rFonts w:ascii="Times New Roman" w:hAnsi="Times New Roman" w:cs="Times New Roman"/>
          <w:b/>
          <w:sz w:val="24"/>
          <w:szCs w:val="24"/>
        </w:rPr>
      </w:pPr>
      <w:r w:rsidRPr="00D503ED">
        <w:rPr>
          <w:rFonts w:ascii="Times New Roman" w:hAnsi="Times New Roman" w:cs="Times New Roman"/>
          <w:b/>
          <w:sz w:val="24"/>
          <w:szCs w:val="24"/>
        </w:rPr>
        <w:t>Заходи Програми «Організації свят та розвиток культури і мистецтв Почаївської місько</w:t>
      </w:r>
      <w:r w:rsidR="00C74899">
        <w:rPr>
          <w:rFonts w:ascii="Times New Roman" w:hAnsi="Times New Roman" w:cs="Times New Roman"/>
          <w:b/>
          <w:sz w:val="24"/>
          <w:szCs w:val="24"/>
        </w:rPr>
        <w:t>ї територіальної громади на 2025-2026</w:t>
      </w:r>
      <w:r w:rsidRPr="00D503ED">
        <w:rPr>
          <w:rFonts w:ascii="Times New Roman" w:hAnsi="Times New Roman" w:cs="Times New Roman"/>
          <w:b/>
          <w:sz w:val="24"/>
          <w:szCs w:val="24"/>
        </w:rPr>
        <w:t xml:space="preserve"> роки</w:t>
      </w:r>
    </w:p>
    <w:p w14:paraId="7D8F7F49" w14:textId="77777777" w:rsidR="00B13782" w:rsidRPr="00D503ED" w:rsidRDefault="00B13782" w:rsidP="00B13782">
      <w:pPr>
        <w:pStyle w:val="33"/>
        <w:tabs>
          <w:tab w:val="left" w:pos="5387"/>
          <w:tab w:val="left" w:pos="5520"/>
        </w:tabs>
        <w:spacing w:line="240" w:lineRule="auto"/>
        <w:rPr>
          <w:rFonts w:ascii="Times New Roman" w:hAnsi="Times New Roman" w:cs="Times New Roman"/>
          <w:sz w:val="24"/>
          <w:szCs w:val="24"/>
        </w:rPr>
      </w:pPr>
    </w:p>
    <w:tbl>
      <w:tblPr>
        <w:tblStyle w:val="a9"/>
        <w:tblpPr w:leftFromText="180" w:rightFromText="180" w:vertAnchor="text" w:tblpY="1"/>
        <w:tblOverlap w:val="never"/>
        <w:tblW w:w="15701" w:type="dxa"/>
        <w:tblLayout w:type="fixed"/>
        <w:tblLook w:val="04A0" w:firstRow="1" w:lastRow="0" w:firstColumn="1" w:lastColumn="0" w:noHBand="0" w:noVBand="1"/>
      </w:tblPr>
      <w:tblGrid>
        <w:gridCol w:w="1668"/>
        <w:gridCol w:w="3685"/>
        <w:gridCol w:w="1843"/>
        <w:gridCol w:w="1701"/>
        <w:gridCol w:w="1559"/>
        <w:gridCol w:w="1418"/>
        <w:gridCol w:w="1417"/>
        <w:gridCol w:w="2410"/>
      </w:tblGrid>
      <w:tr w:rsidR="00B13782" w:rsidRPr="00D503ED" w14:paraId="7BC36533" w14:textId="77777777" w:rsidTr="00A07DE0">
        <w:trPr>
          <w:trHeight w:val="460"/>
        </w:trPr>
        <w:tc>
          <w:tcPr>
            <w:tcW w:w="1668" w:type="dxa"/>
            <w:vMerge w:val="restart"/>
          </w:tcPr>
          <w:p w14:paraId="05131D04"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Назва напряму діяльності</w:t>
            </w:r>
          </w:p>
        </w:tc>
        <w:tc>
          <w:tcPr>
            <w:tcW w:w="3685" w:type="dxa"/>
            <w:vMerge w:val="restart"/>
          </w:tcPr>
          <w:p w14:paraId="494CE1EB"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Перелік заходів</w:t>
            </w:r>
          </w:p>
        </w:tc>
        <w:tc>
          <w:tcPr>
            <w:tcW w:w="1843" w:type="dxa"/>
            <w:vMerge w:val="restart"/>
          </w:tcPr>
          <w:p w14:paraId="2583C871"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Строк виконання заходу</w:t>
            </w:r>
          </w:p>
        </w:tc>
        <w:tc>
          <w:tcPr>
            <w:tcW w:w="1701" w:type="dxa"/>
            <w:vMerge w:val="restart"/>
          </w:tcPr>
          <w:p w14:paraId="4BAD693F"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Виконавці</w:t>
            </w:r>
          </w:p>
        </w:tc>
        <w:tc>
          <w:tcPr>
            <w:tcW w:w="1559" w:type="dxa"/>
            <w:vMerge w:val="restart"/>
          </w:tcPr>
          <w:p w14:paraId="56AB79B1"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Джерела фінансування</w:t>
            </w:r>
          </w:p>
        </w:tc>
        <w:tc>
          <w:tcPr>
            <w:tcW w:w="2835" w:type="dxa"/>
            <w:gridSpan w:val="2"/>
          </w:tcPr>
          <w:p w14:paraId="0B68530C"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Орієнтовні обсяги фінансування</w:t>
            </w:r>
          </w:p>
        </w:tc>
        <w:tc>
          <w:tcPr>
            <w:tcW w:w="2410" w:type="dxa"/>
            <w:vMerge w:val="restart"/>
          </w:tcPr>
          <w:p w14:paraId="3C469B5F" w14:textId="77777777" w:rsidR="00B13782" w:rsidRPr="00D503ED" w:rsidRDefault="00B13782" w:rsidP="00A07DE0">
            <w:pPr>
              <w:tabs>
                <w:tab w:val="left" w:pos="3248"/>
                <w:tab w:val="left" w:pos="5387"/>
              </w:tabs>
              <w:jc w:val="center"/>
              <w:rPr>
                <w:rFonts w:ascii="Times New Roman" w:hAnsi="Times New Roman" w:cs="Times New Roman"/>
                <w:sz w:val="24"/>
                <w:szCs w:val="24"/>
              </w:rPr>
            </w:pPr>
            <w:r w:rsidRPr="00D503ED">
              <w:rPr>
                <w:rFonts w:ascii="Times New Roman" w:hAnsi="Times New Roman" w:cs="Times New Roman"/>
                <w:sz w:val="24"/>
                <w:szCs w:val="24"/>
              </w:rPr>
              <w:t>Очікуваний результат</w:t>
            </w:r>
          </w:p>
        </w:tc>
      </w:tr>
      <w:tr w:rsidR="00B13782" w:rsidRPr="00D503ED" w14:paraId="41606869" w14:textId="77777777" w:rsidTr="00A07DE0">
        <w:trPr>
          <w:trHeight w:val="369"/>
        </w:trPr>
        <w:tc>
          <w:tcPr>
            <w:tcW w:w="1668" w:type="dxa"/>
            <w:vMerge/>
          </w:tcPr>
          <w:p w14:paraId="120E3FA1"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c>
          <w:tcPr>
            <w:tcW w:w="3685" w:type="dxa"/>
            <w:vMerge/>
          </w:tcPr>
          <w:p w14:paraId="47ABBEC2"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c>
          <w:tcPr>
            <w:tcW w:w="1843" w:type="dxa"/>
            <w:vMerge/>
          </w:tcPr>
          <w:p w14:paraId="22C1E5F4"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c>
          <w:tcPr>
            <w:tcW w:w="1701" w:type="dxa"/>
            <w:vMerge/>
          </w:tcPr>
          <w:p w14:paraId="039F9471"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c>
          <w:tcPr>
            <w:tcW w:w="1559" w:type="dxa"/>
            <w:vMerge/>
          </w:tcPr>
          <w:p w14:paraId="1C0E5B84"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c>
          <w:tcPr>
            <w:tcW w:w="1418" w:type="dxa"/>
          </w:tcPr>
          <w:p w14:paraId="6DD98DB9" w14:textId="77777777" w:rsidR="00B13782" w:rsidRPr="00D503ED" w:rsidRDefault="00C74899" w:rsidP="00A07DE0">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2025</w:t>
            </w:r>
            <w:r w:rsidR="00B13782" w:rsidRPr="00D503ED">
              <w:rPr>
                <w:rFonts w:ascii="Times New Roman" w:hAnsi="Times New Roman" w:cs="Times New Roman"/>
                <w:sz w:val="24"/>
                <w:szCs w:val="24"/>
              </w:rPr>
              <w:t>р.</w:t>
            </w:r>
          </w:p>
        </w:tc>
        <w:tc>
          <w:tcPr>
            <w:tcW w:w="1417" w:type="dxa"/>
          </w:tcPr>
          <w:p w14:paraId="4E1EE9F1" w14:textId="77777777" w:rsidR="00B13782" w:rsidRPr="00D503ED" w:rsidRDefault="00C74899" w:rsidP="00A07DE0">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2026</w:t>
            </w:r>
            <w:r w:rsidR="00B13782" w:rsidRPr="00D503ED">
              <w:rPr>
                <w:rFonts w:ascii="Times New Roman" w:hAnsi="Times New Roman" w:cs="Times New Roman"/>
                <w:sz w:val="24"/>
                <w:szCs w:val="24"/>
              </w:rPr>
              <w:t>р.</w:t>
            </w:r>
          </w:p>
        </w:tc>
        <w:tc>
          <w:tcPr>
            <w:tcW w:w="2410" w:type="dxa"/>
            <w:vMerge/>
          </w:tcPr>
          <w:p w14:paraId="1301A695" w14:textId="77777777" w:rsidR="00B13782" w:rsidRPr="00D503ED" w:rsidRDefault="00B13782" w:rsidP="00A07DE0">
            <w:pPr>
              <w:tabs>
                <w:tab w:val="left" w:pos="3248"/>
                <w:tab w:val="left" w:pos="5387"/>
              </w:tabs>
              <w:jc w:val="center"/>
              <w:rPr>
                <w:rFonts w:ascii="Times New Roman" w:hAnsi="Times New Roman" w:cs="Times New Roman"/>
                <w:sz w:val="24"/>
                <w:szCs w:val="24"/>
              </w:rPr>
            </w:pPr>
          </w:p>
        </w:tc>
      </w:tr>
      <w:tr w:rsidR="00B13782" w:rsidRPr="00D503ED" w14:paraId="64BA54C2" w14:textId="77777777" w:rsidTr="00A07DE0">
        <w:tc>
          <w:tcPr>
            <w:tcW w:w="1668" w:type="dxa"/>
          </w:tcPr>
          <w:p w14:paraId="2A926C8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1.Орга-нізація свят та розвиток культури та мистецтв на території Почаївської територіальної громади</w:t>
            </w:r>
          </w:p>
        </w:tc>
        <w:tc>
          <w:tcPr>
            <w:tcW w:w="3685" w:type="dxa"/>
          </w:tcPr>
          <w:p w14:paraId="4E5A0521"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1.1. Новорічна казка для дітей з обмеженими можливостями та дітей громади</w:t>
            </w:r>
          </w:p>
        </w:tc>
        <w:tc>
          <w:tcPr>
            <w:tcW w:w="1843" w:type="dxa"/>
          </w:tcPr>
          <w:p w14:paraId="6E83A28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1701" w:type="dxa"/>
          </w:tcPr>
          <w:p w14:paraId="4AFEB8DC"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2906A32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7EAE7AE4" w14:textId="77777777" w:rsidR="00B13782" w:rsidRPr="00D503ED" w:rsidRDefault="00C74899" w:rsidP="00B7641C">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5000грн.</w:t>
            </w:r>
          </w:p>
        </w:tc>
        <w:tc>
          <w:tcPr>
            <w:tcW w:w="1417" w:type="dxa"/>
          </w:tcPr>
          <w:p w14:paraId="06AD679B"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5000грн.</w:t>
            </w:r>
          </w:p>
          <w:p w14:paraId="456C52A4" w14:textId="77777777" w:rsidR="00B13782" w:rsidRPr="00D503ED" w:rsidRDefault="00B13782" w:rsidP="00A07DE0">
            <w:pPr>
              <w:tabs>
                <w:tab w:val="left" w:pos="5387"/>
              </w:tabs>
              <w:rPr>
                <w:rFonts w:ascii="Times New Roman" w:hAnsi="Times New Roman" w:cs="Times New Roman"/>
                <w:sz w:val="24"/>
                <w:szCs w:val="24"/>
              </w:rPr>
            </w:pPr>
          </w:p>
          <w:p w14:paraId="67AB334B" w14:textId="77777777" w:rsidR="00B13782" w:rsidRPr="00D503ED" w:rsidRDefault="00B13782" w:rsidP="00A07DE0">
            <w:pPr>
              <w:tabs>
                <w:tab w:val="left" w:pos="5387"/>
              </w:tabs>
              <w:rPr>
                <w:rFonts w:ascii="Times New Roman" w:hAnsi="Times New Roman" w:cs="Times New Roman"/>
                <w:sz w:val="24"/>
                <w:szCs w:val="24"/>
              </w:rPr>
            </w:pPr>
          </w:p>
          <w:p w14:paraId="2DDBBCA8" w14:textId="77777777" w:rsidR="00B13782" w:rsidRPr="00D503ED" w:rsidRDefault="00B13782" w:rsidP="00A07DE0">
            <w:pPr>
              <w:tabs>
                <w:tab w:val="left" w:pos="5387"/>
              </w:tabs>
              <w:rPr>
                <w:rFonts w:ascii="Times New Roman" w:hAnsi="Times New Roman" w:cs="Times New Roman"/>
                <w:sz w:val="24"/>
                <w:szCs w:val="24"/>
              </w:rPr>
            </w:pPr>
          </w:p>
          <w:p w14:paraId="61E14EE6" w14:textId="77777777" w:rsidR="00B13782" w:rsidRPr="00D503ED" w:rsidRDefault="00B13782" w:rsidP="00A07DE0">
            <w:pPr>
              <w:tabs>
                <w:tab w:val="left" w:pos="5387"/>
              </w:tabs>
              <w:rPr>
                <w:rFonts w:ascii="Times New Roman" w:hAnsi="Times New Roman" w:cs="Times New Roman"/>
                <w:sz w:val="24"/>
                <w:szCs w:val="24"/>
              </w:rPr>
            </w:pPr>
          </w:p>
        </w:tc>
        <w:tc>
          <w:tcPr>
            <w:tcW w:w="2410" w:type="dxa"/>
          </w:tcPr>
          <w:p w14:paraId="1B9CAD8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концерту та свята із врученням подарунків.</w:t>
            </w:r>
          </w:p>
        </w:tc>
      </w:tr>
      <w:tr w:rsidR="00B13782" w:rsidRPr="00D503ED" w14:paraId="083354C5" w14:textId="77777777" w:rsidTr="00A07DE0">
        <w:tc>
          <w:tcPr>
            <w:tcW w:w="1668" w:type="dxa"/>
          </w:tcPr>
          <w:p w14:paraId="5B52773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05B41934"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1.2.Святковий концерт присвячений Дню Соборності </w:t>
            </w:r>
            <w:r w:rsidRPr="00D503ED">
              <w:rPr>
                <w:rFonts w:ascii="Times New Roman" w:hAnsi="Times New Roman" w:cs="Times New Roman"/>
                <w:color w:val="000000"/>
                <w:sz w:val="24"/>
                <w:szCs w:val="24"/>
                <w:shd w:val="clear" w:color="auto" w:fill="FFFFFF"/>
              </w:rPr>
              <w:t xml:space="preserve">  </w:t>
            </w:r>
            <w:r w:rsidRPr="00D503ED">
              <w:rPr>
                <w:rFonts w:ascii="Times New Roman" w:hAnsi="Times New Roman" w:cs="Times New Roman"/>
                <w:sz w:val="24"/>
                <w:szCs w:val="24"/>
              </w:rPr>
              <w:t>України</w:t>
            </w:r>
          </w:p>
        </w:tc>
        <w:tc>
          <w:tcPr>
            <w:tcW w:w="1843" w:type="dxa"/>
          </w:tcPr>
          <w:p w14:paraId="69379769"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1701" w:type="dxa"/>
          </w:tcPr>
          <w:p w14:paraId="14B887D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063FFDC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5FF77762"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33ABDE5E"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10</w:t>
            </w:r>
            <w:r w:rsidR="00B13782" w:rsidRPr="00D503ED">
              <w:rPr>
                <w:rFonts w:ascii="Times New Roman" w:hAnsi="Times New Roman" w:cs="Times New Roman"/>
                <w:sz w:val="24"/>
                <w:szCs w:val="24"/>
              </w:rPr>
              <w:t>00 грн.</w:t>
            </w:r>
          </w:p>
        </w:tc>
        <w:tc>
          <w:tcPr>
            <w:tcW w:w="2410" w:type="dxa"/>
          </w:tcPr>
          <w:p w14:paraId="637E87F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концерту</w:t>
            </w:r>
          </w:p>
        </w:tc>
      </w:tr>
      <w:tr w:rsidR="00B13782" w:rsidRPr="00D503ED" w14:paraId="1AA3F276" w14:textId="77777777" w:rsidTr="00A07DE0">
        <w:tc>
          <w:tcPr>
            <w:tcW w:w="1668" w:type="dxa"/>
          </w:tcPr>
          <w:p w14:paraId="3447BFF7"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F9C3BA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1.3.Новорічно-Різдвяні гуляння </w:t>
            </w:r>
            <w:proofErr w:type="spellStart"/>
            <w:r w:rsidRPr="00D503ED">
              <w:rPr>
                <w:rFonts w:ascii="Times New Roman" w:hAnsi="Times New Roman" w:cs="Times New Roman"/>
                <w:sz w:val="24"/>
                <w:szCs w:val="24"/>
              </w:rPr>
              <w:t>м.Почаїв</w:t>
            </w:r>
            <w:proofErr w:type="spellEnd"/>
          </w:p>
        </w:tc>
        <w:tc>
          <w:tcPr>
            <w:tcW w:w="1843" w:type="dxa"/>
          </w:tcPr>
          <w:p w14:paraId="67A83B3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(Січень)</w:t>
            </w:r>
          </w:p>
        </w:tc>
        <w:tc>
          <w:tcPr>
            <w:tcW w:w="1701" w:type="dxa"/>
          </w:tcPr>
          <w:p w14:paraId="3BF5BCB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5D55E111"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42A83D8A"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5000грн.</w:t>
            </w:r>
          </w:p>
        </w:tc>
        <w:tc>
          <w:tcPr>
            <w:tcW w:w="1417" w:type="dxa"/>
          </w:tcPr>
          <w:p w14:paraId="4B4DB458"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5000 грн.</w:t>
            </w:r>
          </w:p>
        </w:tc>
        <w:tc>
          <w:tcPr>
            <w:tcW w:w="2410" w:type="dxa"/>
          </w:tcPr>
          <w:p w14:paraId="7F0C6C4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Транспортні витрати</w:t>
            </w:r>
          </w:p>
        </w:tc>
      </w:tr>
      <w:tr w:rsidR="00B13782" w:rsidRPr="00D503ED" w14:paraId="59FCEC1E" w14:textId="77777777" w:rsidTr="00A07DE0">
        <w:tc>
          <w:tcPr>
            <w:tcW w:w="1668" w:type="dxa"/>
          </w:tcPr>
          <w:p w14:paraId="1E9951BD"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7AE19453"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1.4.Новорічно-Різдвяні гуляння с. </w:t>
            </w:r>
            <w:proofErr w:type="spellStart"/>
            <w:r w:rsidRPr="00D503ED">
              <w:rPr>
                <w:rFonts w:ascii="Times New Roman" w:hAnsi="Times New Roman" w:cs="Times New Roman"/>
                <w:sz w:val="24"/>
                <w:szCs w:val="24"/>
              </w:rPr>
              <w:t>Ст.Тараж</w:t>
            </w:r>
            <w:proofErr w:type="spellEnd"/>
          </w:p>
        </w:tc>
        <w:tc>
          <w:tcPr>
            <w:tcW w:w="1843" w:type="dxa"/>
          </w:tcPr>
          <w:p w14:paraId="3B043E1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(Січень)</w:t>
            </w:r>
          </w:p>
        </w:tc>
        <w:tc>
          <w:tcPr>
            <w:tcW w:w="1701" w:type="dxa"/>
          </w:tcPr>
          <w:p w14:paraId="2CCF07F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1D727CF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4C317DA1"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21AD582A"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1000 грн.</w:t>
            </w:r>
          </w:p>
        </w:tc>
        <w:tc>
          <w:tcPr>
            <w:tcW w:w="2410" w:type="dxa"/>
          </w:tcPr>
          <w:p w14:paraId="121C1276"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Транспортні витрати</w:t>
            </w:r>
          </w:p>
        </w:tc>
      </w:tr>
      <w:tr w:rsidR="00B13782" w:rsidRPr="00D503ED" w14:paraId="298CD920" w14:textId="77777777" w:rsidTr="00A07DE0">
        <w:tc>
          <w:tcPr>
            <w:tcW w:w="1668" w:type="dxa"/>
          </w:tcPr>
          <w:p w14:paraId="56FB1E07"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7ABBD84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1.5.Святковий захід присвячений  Дню закоханих</w:t>
            </w:r>
          </w:p>
        </w:tc>
        <w:tc>
          <w:tcPr>
            <w:tcW w:w="1843" w:type="dxa"/>
          </w:tcPr>
          <w:p w14:paraId="1365A8B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(лютий)</w:t>
            </w:r>
          </w:p>
        </w:tc>
        <w:tc>
          <w:tcPr>
            <w:tcW w:w="1701" w:type="dxa"/>
          </w:tcPr>
          <w:p w14:paraId="3E062483"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0CB379A1"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5C4DC644"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1500грн.</w:t>
            </w:r>
          </w:p>
        </w:tc>
        <w:tc>
          <w:tcPr>
            <w:tcW w:w="1417" w:type="dxa"/>
          </w:tcPr>
          <w:p w14:paraId="2EBC020F"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1500грн.</w:t>
            </w:r>
          </w:p>
        </w:tc>
        <w:tc>
          <w:tcPr>
            <w:tcW w:w="2410" w:type="dxa"/>
          </w:tcPr>
          <w:p w14:paraId="7DA7CDB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Сценічний інвентар</w:t>
            </w:r>
          </w:p>
        </w:tc>
      </w:tr>
      <w:tr w:rsidR="00B13782" w:rsidRPr="00D503ED" w14:paraId="15AD4BAB" w14:textId="77777777" w:rsidTr="00A07DE0">
        <w:tc>
          <w:tcPr>
            <w:tcW w:w="1668" w:type="dxa"/>
          </w:tcPr>
          <w:p w14:paraId="1B727812"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1174FD0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1.6.Концерт духовної пісні</w:t>
            </w:r>
          </w:p>
        </w:tc>
        <w:tc>
          <w:tcPr>
            <w:tcW w:w="1843" w:type="dxa"/>
          </w:tcPr>
          <w:p w14:paraId="501C52C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(лютий)</w:t>
            </w:r>
          </w:p>
        </w:tc>
        <w:tc>
          <w:tcPr>
            <w:tcW w:w="1701" w:type="dxa"/>
          </w:tcPr>
          <w:p w14:paraId="69A1916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76553F0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3F605C2B"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6EBCA912"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w:t>
            </w:r>
          </w:p>
        </w:tc>
        <w:tc>
          <w:tcPr>
            <w:tcW w:w="2410" w:type="dxa"/>
          </w:tcPr>
          <w:p w14:paraId="56AF145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концерту</w:t>
            </w:r>
          </w:p>
        </w:tc>
      </w:tr>
      <w:tr w:rsidR="00B13782" w:rsidRPr="00D503ED" w14:paraId="6C7E5570" w14:textId="77777777" w:rsidTr="00A07DE0">
        <w:tc>
          <w:tcPr>
            <w:tcW w:w="1668" w:type="dxa"/>
          </w:tcPr>
          <w:p w14:paraId="343C99B7"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13E1DCF9" w14:textId="77777777" w:rsidR="00B13782" w:rsidRPr="00D503ED" w:rsidRDefault="00B13782" w:rsidP="00C74899">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1.7.</w:t>
            </w:r>
            <w:r w:rsidR="00C74899">
              <w:rPr>
                <w:rFonts w:ascii="Times New Roman" w:hAnsi="Times New Roman" w:cs="Times New Roman"/>
                <w:sz w:val="24"/>
                <w:szCs w:val="24"/>
              </w:rPr>
              <w:t>Мітинг-реквієм до дня героїв</w:t>
            </w:r>
            <w:r w:rsidRPr="00D503ED">
              <w:rPr>
                <w:rFonts w:ascii="Times New Roman" w:hAnsi="Times New Roman" w:cs="Times New Roman"/>
                <w:sz w:val="24"/>
                <w:szCs w:val="24"/>
              </w:rPr>
              <w:t xml:space="preserve"> Небесної сотні</w:t>
            </w:r>
          </w:p>
        </w:tc>
        <w:tc>
          <w:tcPr>
            <w:tcW w:w="1843" w:type="dxa"/>
          </w:tcPr>
          <w:p w14:paraId="5AE6E79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(лютий)</w:t>
            </w:r>
          </w:p>
        </w:tc>
        <w:tc>
          <w:tcPr>
            <w:tcW w:w="1701" w:type="dxa"/>
          </w:tcPr>
          <w:p w14:paraId="675063D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121378A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1008DCC4" w14:textId="77777777" w:rsidR="00B13782" w:rsidRPr="00D503ED" w:rsidRDefault="00C74899" w:rsidP="00385611">
            <w:pPr>
              <w:tabs>
                <w:tab w:val="left" w:pos="3248"/>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3F09F7DC" w14:textId="77777777" w:rsidR="00B13782" w:rsidRPr="00D503ED" w:rsidRDefault="00C74899" w:rsidP="00C74899">
            <w:pPr>
              <w:tabs>
                <w:tab w:val="left" w:pos="5387"/>
              </w:tabs>
              <w:rPr>
                <w:rFonts w:ascii="Times New Roman" w:hAnsi="Times New Roman" w:cs="Times New Roman"/>
                <w:sz w:val="24"/>
                <w:szCs w:val="24"/>
              </w:rPr>
            </w:pPr>
            <w:r>
              <w:rPr>
                <w:rFonts w:ascii="Times New Roman" w:hAnsi="Times New Roman" w:cs="Times New Roman"/>
                <w:sz w:val="24"/>
                <w:szCs w:val="24"/>
              </w:rPr>
              <w:t>1000</w:t>
            </w:r>
            <w:r w:rsidR="00B13782" w:rsidRPr="00D503ED">
              <w:rPr>
                <w:rFonts w:ascii="Times New Roman" w:hAnsi="Times New Roman" w:cs="Times New Roman"/>
                <w:sz w:val="24"/>
                <w:szCs w:val="24"/>
              </w:rPr>
              <w:t xml:space="preserve"> грн.</w:t>
            </w:r>
          </w:p>
        </w:tc>
        <w:tc>
          <w:tcPr>
            <w:tcW w:w="2410" w:type="dxa"/>
          </w:tcPr>
          <w:p w14:paraId="7C7696A6"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Покладання квітів </w:t>
            </w:r>
          </w:p>
        </w:tc>
      </w:tr>
      <w:tr w:rsidR="00B13782" w:rsidRPr="00D503ED" w14:paraId="7C932424" w14:textId="77777777" w:rsidTr="00A07DE0">
        <w:tc>
          <w:tcPr>
            <w:tcW w:w="1668" w:type="dxa"/>
          </w:tcPr>
          <w:p w14:paraId="45A0A2B2"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E8E6DF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1.8.</w:t>
            </w:r>
            <w:r w:rsidR="00C74899">
              <w:rPr>
                <w:rFonts w:ascii="Times New Roman" w:hAnsi="Times New Roman" w:cs="Times New Roman"/>
                <w:sz w:val="24"/>
                <w:szCs w:val="24"/>
              </w:rPr>
              <w:t>Концерт до Шевченківських днів</w:t>
            </w:r>
          </w:p>
          <w:p w14:paraId="791E6F41"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1843" w:type="dxa"/>
          </w:tcPr>
          <w:p w14:paraId="1F9F037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(березень)</w:t>
            </w:r>
          </w:p>
        </w:tc>
        <w:tc>
          <w:tcPr>
            <w:tcW w:w="1701" w:type="dxa"/>
          </w:tcPr>
          <w:p w14:paraId="32554AB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0D1F4D4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04E57D7C" w14:textId="77777777" w:rsidR="00B13782" w:rsidRPr="00D503ED" w:rsidRDefault="00C74899"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800грн.</w:t>
            </w:r>
          </w:p>
        </w:tc>
        <w:tc>
          <w:tcPr>
            <w:tcW w:w="1417" w:type="dxa"/>
          </w:tcPr>
          <w:p w14:paraId="730BB0D8"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800грн.</w:t>
            </w:r>
          </w:p>
        </w:tc>
        <w:tc>
          <w:tcPr>
            <w:tcW w:w="2410" w:type="dxa"/>
          </w:tcPr>
          <w:p w14:paraId="228C548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концерту,</w:t>
            </w:r>
          </w:p>
        </w:tc>
      </w:tr>
      <w:tr w:rsidR="00B13782" w:rsidRPr="00D503ED" w14:paraId="074A443B" w14:textId="77777777" w:rsidTr="00A07DE0">
        <w:tc>
          <w:tcPr>
            <w:tcW w:w="1668" w:type="dxa"/>
          </w:tcPr>
          <w:p w14:paraId="33DE7144"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77ABFEA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1.9.Покладання квітів до пам’ятника </w:t>
            </w:r>
            <w:proofErr w:type="spellStart"/>
            <w:r w:rsidRPr="00D503ED">
              <w:rPr>
                <w:rFonts w:ascii="Times New Roman" w:hAnsi="Times New Roman" w:cs="Times New Roman"/>
                <w:sz w:val="24"/>
                <w:szCs w:val="24"/>
              </w:rPr>
              <w:t>Т.Г.Шевченка</w:t>
            </w:r>
            <w:proofErr w:type="spellEnd"/>
          </w:p>
        </w:tc>
        <w:tc>
          <w:tcPr>
            <w:tcW w:w="1843" w:type="dxa"/>
          </w:tcPr>
          <w:p w14:paraId="1C55AC1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(березень)</w:t>
            </w:r>
          </w:p>
        </w:tc>
        <w:tc>
          <w:tcPr>
            <w:tcW w:w="1701" w:type="dxa"/>
          </w:tcPr>
          <w:p w14:paraId="1DB85476"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438D05B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1421F975" w14:textId="77777777" w:rsidR="00B13782" w:rsidRPr="00D503ED" w:rsidRDefault="00C74899"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766BB027"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1000</w:t>
            </w:r>
            <w:r w:rsidR="00B13782" w:rsidRPr="00D503ED">
              <w:rPr>
                <w:rFonts w:ascii="Times New Roman" w:hAnsi="Times New Roman" w:cs="Times New Roman"/>
                <w:sz w:val="24"/>
                <w:szCs w:val="24"/>
              </w:rPr>
              <w:t>грн.</w:t>
            </w:r>
          </w:p>
        </w:tc>
        <w:tc>
          <w:tcPr>
            <w:tcW w:w="2410" w:type="dxa"/>
          </w:tcPr>
          <w:p w14:paraId="1C51C048"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Закупівля квітів</w:t>
            </w:r>
          </w:p>
        </w:tc>
      </w:tr>
      <w:tr w:rsidR="00B13782" w:rsidRPr="00D503ED" w14:paraId="12E325EB" w14:textId="77777777" w:rsidTr="00A07DE0">
        <w:tc>
          <w:tcPr>
            <w:tcW w:w="1668" w:type="dxa"/>
          </w:tcPr>
          <w:p w14:paraId="4728362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6CB1F172" w14:textId="77777777" w:rsidR="00B13782" w:rsidRPr="00D503ED" w:rsidRDefault="00C74899"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1.10</w:t>
            </w:r>
            <w:r w:rsidR="00B13782" w:rsidRPr="00D503ED">
              <w:rPr>
                <w:rFonts w:ascii="Times New Roman" w:hAnsi="Times New Roman" w:cs="Times New Roman"/>
                <w:sz w:val="24"/>
                <w:szCs w:val="24"/>
              </w:rPr>
              <w:t>.Мітинг-реквієм до Дня пам’яті Чорнобиля</w:t>
            </w:r>
          </w:p>
        </w:tc>
        <w:tc>
          <w:tcPr>
            <w:tcW w:w="1843" w:type="dxa"/>
          </w:tcPr>
          <w:p w14:paraId="0188919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квітень)</w:t>
            </w:r>
          </w:p>
        </w:tc>
        <w:tc>
          <w:tcPr>
            <w:tcW w:w="1701" w:type="dxa"/>
          </w:tcPr>
          <w:p w14:paraId="6F46D66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0B9CFBC1"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2072C633" w14:textId="77777777" w:rsidR="00B13782" w:rsidRPr="00D503ED" w:rsidRDefault="00C74899"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700грн.</w:t>
            </w:r>
          </w:p>
        </w:tc>
        <w:tc>
          <w:tcPr>
            <w:tcW w:w="1417" w:type="dxa"/>
          </w:tcPr>
          <w:p w14:paraId="6E2A5702" w14:textId="77777777" w:rsidR="00B13782" w:rsidRPr="00D503ED" w:rsidRDefault="00C74899" w:rsidP="00A07DE0">
            <w:pPr>
              <w:tabs>
                <w:tab w:val="left" w:pos="5387"/>
              </w:tabs>
              <w:rPr>
                <w:rFonts w:ascii="Times New Roman" w:hAnsi="Times New Roman" w:cs="Times New Roman"/>
                <w:sz w:val="24"/>
                <w:szCs w:val="24"/>
              </w:rPr>
            </w:pPr>
            <w:r>
              <w:rPr>
                <w:rFonts w:ascii="Times New Roman" w:hAnsi="Times New Roman" w:cs="Times New Roman"/>
                <w:sz w:val="24"/>
                <w:szCs w:val="24"/>
              </w:rPr>
              <w:t>7</w:t>
            </w:r>
            <w:r w:rsidR="00B13782" w:rsidRPr="00D503ED">
              <w:rPr>
                <w:rFonts w:ascii="Times New Roman" w:hAnsi="Times New Roman" w:cs="Times New Roman"/>
                <w:sz w:val="24"/>
                <w:szCs w:val="24"/>
              </w:rPr>
              <w:t>00 грн.</w:t>
            </w:r>
          </w:p>
        </w:tc>
        <w:tc>
          <w:tcPr>
            <w:tcW w:w="2410" w:type="dxa"/>
          </w:tcPr>
          <w:p w14:paraId="6958E8A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Закупівля квітів</w:t>
            </w:r>
          </w:p>
        </w:tc>
      </w:tr>
      <w:tr w:rsidR="00B13782" w:rsidRPr="00D503ED" w14:paraId="0012533C" w14:textId="77777777" w:rsidTr="00A07DE0">
        <w:tc>
          <w:tcPr>
            <w:tcW w:w="1668" w:type="dxa"/>
          </w:tcPr>
          <w:p w14:paraId="2F325F8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A873F2B" w14:textId="77777777" w:rsidR="00B13782" w:rsidRPr="00D503ED" w:rsidRDefault="00C74899"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1.11</w:t>
            </w:r>
            <w:r w:rsidR="00B13782" w:rsidRPr="00D503ED">
              <w:rPr>
                <w:rFonts w:ascii="Times New Roman" w:hAnsi="Times New Roman" w:cs="Times New Roman"/>
                <w:sz w:val="24"/>
                <w:szCs w:val="24"/>
              </w:rPr>
              <w:t>. Звітний концерт народних колективів Почаївського ЦКП</w:t>
            </w:r>
          </w:p>
        </w:tc>
        <w:tc>
          <w:tcPr>
            <w:tcW w:w="1843" w:type="dxa"/>
          </w:tcPr>
          <w:p w14:paraId="718F23E4"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квітень)</w:t>
            </w:r>
          </w:p>
        </w:tc>
        <w:tc>
          <w:tcPr>
            <w:tcW w:w="1701" w:type="dxa"/>
          </w:tcPr>
          <w:p w14:paraId="1B60E8C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FCED303"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6C82072F" w14:textId="77777777" w:rsidR="00B13782" w:rsidRPr="00D503ED" w:rsidRDefault="00C74899"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535A81E5"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w:t>
            </w:r>
          </w:p>
        </w:tc>
        <w:tc>
          <w:tcPr>
            <w:tcW w:w="2410" w:type="dxa"/>
          </w:tcPr>
          <w:p w14:paraId="523616B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та проведення концерту</w:t>
            </w:r>
          </w:p>
        </w:tc>
      </w:tr>
      <w:tr w:rsidR="00C74899" w:rsidRPr="00D503ED" w14:paraId="5F3CEF6E" w14:textId="77777777" w:rsidTr="00A07DE0">
        <w:tc>
          <w:tcPr>
            <w:tcW w:w="1668" w:type="dxa"/>
          </w:tcPr>
          <w:p w14:paraId="5A0FD5B9" w14:textId="77777777" w:rsidR="00C74899" w:rsidRPr="00D503ED" w:rsidRDefault="00C74899" w:rsidP="00A07DE0">
            <w:pPr>
              <w:tabs>
                <w:tab w:val="left" w:pos="3248"/>
                <w:tab w:val="left" w:pos="5387"/>
              </w:tabs>
              <w:jc w:val="both"/>
              <w:rPr>
                <w:rFonts w:ascii="Times New Roman" w:hAnsi="Times New Roman" w:cs="Times New Roman"/>
                <w:sz w:val="24"/>
                <w:szCs w:val="24"/>
              </w:rPr>
            </w:pPr>
          </w:p>
        </w:tc>
        <w:tc>
          <w:tcPr>
            <w:tcW w:w="3685" w:type="dxa"/>
          </w:tcPr>
          <w:p w14:paraId="2C870B80" w14:textId="77777777" w:rsidR="00C74899" w:rsidRDefault="00C74899"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1.12.Святковий захід на центральній площі до Всесвітнього Дню танцю</w:t>
            </w:r>
          </w:p>
        </w:tc>
        <w:tc>
          <w:tcPr>
            <w:tcW w:w="1843" w:type="dxa"/>
          </w:tcPr>
          <w:p w14:paraId="53D10730" w14:textId="77777777" w:rsidR="00C74899" w:rsidRPr="00D503ED" w:rsidRDefault="00C74899"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 квітень)</w:t>
            </w:r>
          </w:p>
        </w:tc>
        <w:tc>
          <w:tcPr>
            <w:tcW w:w="1701" w:type="dxa"/>
          </w:tcPr>
          <w:p w14:paraId="150DA68A" w14:textId="77777777" w:rsidR="00C74899" w:rsidRPr="00D503ED" w:rsidRDefault="00C74899" w:rsidP="00A07DE0">
            <w:pPr>
              <w:tabs>
                <w:tab w:val="left" w:pos="3248"/>
                <w:tab w:val="left" w:pos="5387"/>
              </w:tabs>
              <w:jc w:val="both"/>
              <w:rPr>
                <w:rFonts w:ascii="Times New Roman" w:hAnsi="Times New Roman" w:cs="Times New Roman"/>
                <w:sz w:val="24"/>
                <w:szCs w:val="24"/>
              </w:rPr>
            </w:pPr>
          </w:p>
        </w:tc>
        <w:tc>
          <w:tcPr>
            <w:tcW w:w="1559" w:type="dxa"/>
          </w:tcPr>
          <w:p w14:paraId="47BAB767" w14:textId="77777777" w:rsidR="00C74899"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1418" w:type="dxa"/>
          </w:tcPr>
          <w:p w14:paraId="611AB7E4" w14:textId="77777777" w:rsidR="00C74899"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3000грн.</w:t>
            </w:r>
          </w:p>
        </w:tc>
        <w:tc>
          <w:tcPr>
            <w:tcW w:w="1417" w:type="dxa"/>
          </w:tcPr>
          <w:p w14:paraId="590D9EFC" w14:textId="77777777" w:rsidR="00C74899" w:rsidRPr="00D503ED"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3000грн.</w:t>
            </w:r>
          </w:p>
        </w:tc>
        <w:tc>
          <w:tcPr>
            <w:tcW w:w="2410" w:type="dxa"/>
          </w:tcPr>
          <w:p w14:paraId="7A991EBB" w14:textId="77777777" w:rsidR="00C74899"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Організація заходу</w:t>
            </w:r>
          </w:p>
        </w:tc>
      </w:tr>
      <w:tr w:rsidR="00B13782" w:rsidRPr="00D503ED" w14:paraId="27FA545B" w14:textId="77777777" w:rsidTr="00A07DE0">
        <w:tc>
          <w:tcPr>
            <w:tcW w:w="1668" w:type="dxa"/>
          </w:tcPr>
          <w:p w14:paraId="3FBA46C6"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6839DE69" w14:textId="77777777" w:rsidR="00B13782" w:rsidRPr="00D503ED" w:rsidRDefault="00C74899"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1.13.</w:t>
            </w:r>
            <w:r w:rsidR="00B13782" w:rsidRPr="00D503ED">
              <w:rPr>
                <w:rFonts w:ascii="Times New Roman" w:hAnsi="Times New Roman" w:cs="Times New Roman"/>
                <w:sz w:val="24"/>
                <w:szCs w:val="24"/>
              </w:rPr>
              <w:t>Мітинг-реквієм присвячений Дню пам’яті та примирення жертв Другої світової війни</w:t>
            </w:r>
          </w:p>
        </w:tc>
        <w:tc>
          <w:tcPr>
            <w:tcW w:w="1843" w:type="dxa"/>
          </w:tcPr>
          <w:p w14:paraId="0F16631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(травень)</w:t>
            </w:r>
          </w:p>
        </w:tc>
        <w:tc>
          <w:tcPr>
            <w:tcW w:w="1701" w:type="dxa"/>
          </w:tcPr>
          <w:p w14:paraId="68E480B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212A9CA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7AC8D15D"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0514D20D" w14:textId="77777777" w:rsidR="00B13782" w:rsidRPr="00D503ED"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1000грн.</w:t>
            </w:r>
          </w:p>
        </w:tc>
        <w:tc>
          <w:tcPr>
            <w:tcW w:w="2410" w:type="dxa"/>
          </w:tcPr>
          <w:p w14:paraId="0ACAFA8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концерту, інших заходів</w:t>
            </w:r>
          </w:p>
        </w:tc>
      </w:tr>
      <w:tr w:rsidR="00B13782" w:rsidRPr="00D503ED" w14:paraId="20D6339B" w14:textId="77777777" w:rsidTr="00A07DE0">
        <w:tc>
          <w:tcPr>
            <w:tcW w:w="1668" w:type="dxa"/>
          </w:tcPr>
          <w:p w14:paraId="4982E0D4"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CF80094"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1.14. Церемоніальний похід. Мітинг реквієм з нагоди свята Перемоги над нацизмом в Другій світовій війні</w:t>
            </w:r>
          </w:p>
        </w:tc>
        <w:tc>
          <w:tcPr>
            <w:tcW w:w="1843" w:type="dxa"/>
          </w:tcPr>
          <w:p w14:paraId="113B064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(травень)</w:t>
            </w:r>
          </w:p>
        </w:tc>
        <w:tc>
          <w:tcPr>
            <w:tcW w:w="1701" w:type="dxa"/>
          </w:tcPr>
          <w:p w14:paraId="206BD95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47C828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17A8D5FB"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800грн.</w:t>
            </w:r>
          </w:p>
        </w:tc>
        <w:tc>
          <w:tcPr>
            <w:tcW w:w="1417" w:type="dxa"/>
          </w:tcPr>
          <w:p w14:paraId="4325BC99" w14:textId="77777777" w:rsidR="00B13782" w:rsidRPr="00D503ED"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8</w:t>
            </w:r>
            <w:r w:rsidR="00B13782" w:rsidRPr="00D503ED">
              <w:rPr>
                <w:rFonts w:ascii="Times New Roman" w:hAnsi="Times New Roman" w:cs="Times New Roman"/>
                <w:sz w:val="24"/>
                <w:szCs w:val="24"/>
              </w:rPr>
              <w:t>00 грн.</w:t>
            </w:r>
          </w:p>
        </w:tc>
        <w:tc>
          <w:tcPr>
            <w:tcW w:w="2410" w:type="dxa"/>
          </w:tcPr>
          <w:p w14:paraId="19C11F3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заходу</w:t>
            </w:r>
          </w:p>
        </w:tc>
      </w:tr>
      <w:tr w:rsidR="00B13782" w:rsidRPr="00D503ED" w14:paraId="78E15C18" w14:textId="77777777" w:rsidTr="00A07DE0">
        <w:tc>
          <w:tcPr>
            <w:tcW w:w="1668" w:type="dxa"/>
          </w:tcPr>
          <w:p w14:paraId="54867981"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45F02C8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1.15.Концерт присвячений до Дня Матері</w:t>
            </w:r>
          </w:p>
        </w:tc>
        <w:tc>
          <w:tcPr>
            <w:tcW w:w="1843" w:type="dxa"/>
          </w:tcPr>
          <w:p w14:paraId="29E9B2C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(травень)</w:t>
            </w:r>
          </w:p>
        </w:tc>
        <w:tc>
          <w:tcPr>
            <w:tcW w:w="1701" w:type="dxa"/>
          </w:tcPr>
          <w:p w14:paraId="057D484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324B860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16622632"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500грн.</w:t>
            </w:r>
          </w:p>
        </w:tc>
        <w:tc>
          <w:tcPr>
            <w:tcW w:w="1417" w:type="dxa"/>
          </w:tcPr>
          <w:p w14:paraId="4E60099B" w14:textId="77777777" w:rsidR="00B13782" w:rsidRPr="00D503ED"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500грн.</w:t>
            </w:r>
          </w:p>
        </w:tc>
        <w:tc>
          <w:tcPr>
            <w:tcW w:w="2410" w:type="dxa"/>
          </w:tcPr>
          <w:p w14:paraId="555D570C"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концерту,</w:t>
            </w:r>
          </w:p>
        </w:tc>
      </w:tr>
      <w:tr w:rsidR="00B13782" w:rsidRPr="00D503ED" w14:paraId="6D2F721B" w14:textId="77777777" w:rsidTr="00A07DE0">
        <w:tc>
          <w:tcPr>
            <w:tcW w:w="1668" w:type="dxa"/>
          </w:tcPr>
          <w:p w14:paraId="789704C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549EE3B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1.16. Урочистості до  Дня вишиванки</w:t>
            </w:r>
            <w:r w:rsidR="00A07DE0">
              <w:rPr>
                <w:rFonts w:ascii="Times New Roman" w:hAnsi="Times New Roman" w:cs="Times New Roman"/>
                <w:sz w:val="24"/>
                <w:szCs w:val="24"/>
              </w:rPr>
              <w:t xml:space="preserve"> на центральній площі міста</w:t>
            </w:r>
          </w:p>
        </w:tc>
        <w:tc>
          <w:tcPr>
            <w:tcW w:w="1843" w:type="dxa"/>
          </w:tcPr>
          <w:p w14:paraId="6E93B25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(травень)</w:t>
            </w:r>
          </w:p>
        </w:tc>
        <w:tc>
          <w:tcPr>
            <w:tcW w:w="1701" w:type="dxa"/>
          </w:tcPr>
          <w:p w14:paraId="332D5D91"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E6B52B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26517540"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1E0BDD69" w14:textId="77777777" w:rsidR="00B13782" w:rsidRPr="00D503ED"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1000грн.</w:t>
            </w:r>
          </w:p>
        </w:tc>
        <w:tc>
          <w:tcPr>
            <w:tcW w:w="2410" w:type="dxa"/>
          </w:tcPr>
          <w:p w14:paraId="4839D1B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заходу</w:t>
            </w:r>
          </w:p>
        </w:tc>
      </w:tr>
      <w:tr w:rsidR="00A07DE0" w:rsidRPr="00D503ED" w14:paraId="5A286A1C" w14:textId="77777777" w:rsidTr="00A07DE0">
        <w:tc>
          <w:tcPr>
            <w:tcW w:w="1668" w:type="dxa"/>
          </w:tcPr>
          <w:p w14:paraId="50397616" w14:textId="77777777" w:rsidR="00A07DE0" w:rsidRPr="00D503ED" w:rsidRDefault="00A07DE0" w:rsidP="00A07DE0">
            <w:pPr>
              <w:tabs>
                <w:tab w:val="left" w:pos="3248"/>
                <w:tab w:val="left" w:pos="5387"/>
              </w:tabs>
              <w:jc w:val="both"/>
              <w:rPr>
                <w:rFonts w:ascii="Times New Roman" w:hAnsi="Times New Roman" w:cs="Times New Roman"/>
                <w:sz w:val="24"/>
                <w:szCs w:val="24"/>
              </w:rPr>
            </w:pPr>
          </w:p>
        </w:tc>
        <w:tc>
          <w:tcPr>
            <w:tcW w:w="3685" w:type="dxa"/>
          </w:tcPr>
          <w:p w14:paraId="477402A2" w14:textId="77777777" w:rsidR="00A07DE0" w:rsidRPr="00A07DE0" w:rsidRDefault="00A07DE0" w:rsidP="00A07DE0">
            <w:pPr>
              <w:pStyle w:val="aa"/>
              <w:numPr>
                <w:ilvl w:val="1"/>
                <w:numId w:val="30"/>
              </w:num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 Святковий захід на центральній площі міста до Міжнародного Дня захисту дітей</w:t>
            </w:r>
          </w:p>
        </w:tc>
        <w:tc>
          <w:tcPr>
            <w:tcW w:w="1843" w:type="dxa"/>
          </w:tcPr>
          <w:p w14:paraId="4895D61F" w14:textId="77777777" w:rsidR="00A07DE0"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 червень)</w:t>
            </w:r>
          </w:p>
        </w:tc>
        <w:tc>
          <w:tcPr>
            <w:tcW w:w="1701" w:type="dxa"/>
          </w:tcPr>
          <w:p w14:paraId="374431DD" w14:textId="77777777" w:rsidR="00A07DE0" w:rsidRPr="00D503ED" w:rsidRDefault="00A07DE0" w:rsidP="00A07DE0">
            <w:pPr>
              <w:tabs>
                <w:tab w:val="left" w:pos="3248"/>
                <w:tab w:val="left" w:pos="5387"/>
              </w:tabs>
              <w:jc w:val="both"/>
              <w:rPr>
                <w:rFonts w:ascii="Times New Roman" w:hAnsi="Times New Roman" w:cs="Times New Roman"/>
                <w:sz w:val="24"/>
                <w:szCs w:val="24"/>
              </w:rPr>
            </w:pPr>
          </w:p>
        </w:tc>
        <w:tc>
          <w:tcPr>
            <w:tcW w:w="1559" w:type="dxa"/>
          </w:tcPr>
          <w:p w14:paraId="4E39B384" w14:textId="77777777" w:rsidR="00A07DE0"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1418" w:type="dxa"/>
          </w:tcPr>
          <w:p w14:paraId="16A8ACB1" w14:textId="77777777" w:rsidR="00A07DE0"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2000грн.</w:t>
            </w:r>
          </w:p>
        </w:tc>
        <w:tc>
          <w:tcPr>
            <w:tcW w:w="1417" w:type="dxa"/>
          </w:tcPr>
          <w:p w14:paraId="5FF5BEB1" w14:textId="77777777" w:rsidR="00A07DE0" w:rsidRDefault="00A07DE0" w:rsidP="00A07DE0">
            <w:pPr>
              <w:tabs>
                <w:tab w:val="left" w:pos="5387"/>
              </w:tabs>
              <w:rPr>
                <w:rFonts w:ascii="Times New Roman" w:hAnsi="Times New Roman" w:cs="Times New Roman"/>
                <w:sz w:val="24"/>
                <w:szCs w:val="24"/>
              </w:rPr>
            </w:pPr>
            <w:r>
              <w:rPr>
                <w:rFonts w:ascii="Times New Roman" w:hAnsi="Times New Roman" w:cs="Times New Roman"/>
                <w:sz w:val="24"/>
                <w:szCs w:val="24"/>
              </w:rPr>
              <w:t>2000грн.</w:t>
            </w:r>
          </w:p>
        </w:tc>
        <w:tc>
          <w:tcPr>
            <w:tcW w:w="2410" w:type="dxa"/>
          </w:tcPr>
          <w:p w14:paraId="71A17593" w14:textId="77777777" w:rsidR="00A07DE0"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Організація заходу</w:t>
            </w:r>
          </w:p>
        </w:tc>
      </w:tr>
      <w:tr w:rsidR="00B13782" w:rsidRPr="00D503ED" w14:paraId="187BFADF" w14:textId="77777777" w:rsidTr="00A07DE0">
        <w:tc>
          <w:tcPr>
            <w:tcW w:w="1668" w:type="dxa"/>
          </w:tcPr>
          <w:p w14:paraId="5B7B889D"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2D34E413" w14:textId="77777777" w:rsidR="00B13782"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1.18</w:t>
            </w:r>
            <w:r w:rsidR="00B13782" w:rsidRPr="00D503ED">
              <w:rPr>
                <w:rFonts w:ascii="Times New Roman" w:hAnsi="Times New Roman" w:cs="Times New Roman"/>
                <w:sz w:val="24"/>
                <w:szCs w:val="24"/>
              </w:rPr>
              <w:t>. Урочистості до Дня Конституції України</w:t>
            </w:r>
          </w:p>
        </w:tc>
        <w:tc>
          <w:tcPr>
            <w:tcW w:w="1843" w:type="dxa"/>
          </w:tcPr>
          <w:p w14:paraId="611E7C1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червень)</w:t>
            </w:r>
          </w:p>
        </w:tc>
        <w:tc>
          <w:tcPr>
            <w:tcW w:w="1701" w:type="dxa"/>
          </w:tcPr>
          <w:p w14:paraId="698BCB0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32F9E19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374FD085"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0BFF4B6C"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w:t>
            </w:r>
          </w:p>
        </w:tc>
        <w:tc>
          <w:tcPr>
            <w:tcW w:w="2410" w:type="dxa"/>
          </w:tcPr>
          <w:p w14:paraId="5BFD1E3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заходу</w:t>
            </w:r>
          </w:p>
        </w:tc>
      </w:tr>
      <w:tr w:rsidR="00B13782" w:rsidRPr="00D503ED" w14:paraId="50B96091" w14:textId="77777777" w:rsidTr="00A07DE0">
        <w:tc>
          <w:tcPr>
            <w:tcW w:w="1668" w:type="dxa"/>
          </w:tcPr>
          <w:p w14:paraId="6753F1E9"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1A745AA1" w14:textId="77777777" w:rsidR="00B13782" w:rsidRPr="00D503ED" w:rsidRDefault="00A07DE0"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1.19</w:t>
            </w:r>
            <w:r w:rsidR="00B13782" w:rsidRPr="00D503ED">
              <w:rPr>
                <w:rFonts w:ascii="Times New Roman" w:hAnsi="Times New Roman" w:cs="Times New Roman"/>
                <w:sz w:val="24"/>
                <w:szCs w:val="24"/>
              </w:rPr>
              <w:t xml:space="preserve">.Всесвітній День рибальства. День рибака с. </w:t>
            </w:r>
            <w:proofErr w:type="spellStart"/>
            <w:r w:rsidR="00B13782" w:rsidRPr="00D503ED">
              <w:rPr>
                <w:rFonts w:ascii="Times New Roman" w:hAnsi="Times New Roman" w:cs="Times New Roman"/>
                <w:sz w:val="24"/>
                <w:szCs w:val="24"/>
              </w:rPr>
              <w:t>Ст.Тараж</w:t>
            </w:r>
            <w:proofErr w:type="spellEnd"/>
          </w:p>
        </w:tc>
        <w:tc>
          <w:tcPr>
            <w:tcW w:w="1843" w:type="dxa"/>
          </w:tcPr>
          <w:p w14:paraId="7CC583F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травень)</w:t>
            </w:r>
          </w:p>
        </w:tc>
        <w:tc>
          <w:tcPr>
            <w:tcW w:w="1701" w:type="dxa"/>
          </w:tcPr>
          <w:p w14:paraId="406389E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45ADEBD6"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3C3D3BD2" w14:textId="77777777" w:rsidR="00B13782" w:rsidRPr="00D503ED" w:rsidRDefault="00A07DE0"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142CC148"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w:t>
            </w:r>
          </w:p>
        </w:tc>
        <w:tc>
          <w:tcPr>
            <w:tcW w:w="2410" w:type="dxa"/>
          </w:tcPr>
          <w:p w14:paraId="13FFA068"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заходу</w:t>
            </w:r>
          </w:p>
        </w:tc>
      </w:tr>
      <w:tr w:rsidR="00B13782" w:rsidRPr="00D503ED" w14:paraId="5C5E45D0" w14:textId="77777777" w:rsidTr="00A07DE0">
        <w:tc>
          <w:tcPr>
            <w:tcW w:w="1668" w:type="dxa"/>
          </w:tcPr>
          <w:p w14:paraId="72BA69A6" w14:textId="77777777" w:rsidR="00B13782" w:rsidRPr="00D503ED" w:rsidRDefault="00B13782" w:rsidP="00FB6387">
            <w:pPr>
              <w:tabs>
                <w:tab w:val="left" w:pos="3248"/>
                <w:tab w:val="left" w:pos="5387"/>
              </w:tabs>
              <w:jc w:val="both"/>
              <w:rPr>
                <w:rFonts w:ascii="Times New Roman" w:hAnsi="Times New Roman" w:cs="Times New Roman"/>
                <w:sz w:val="24"/>
                <w:szCs w:val="24"/>
              </w:rPr>
            </w:pPr>
          </w:p>
        </w:tc>
        <w:tc>
          <w:tcPr>
            <w:tcW w:w="3685" w:type="dxa"/>
          </w:tcPr>
          <w:p w14:paraId="7473F060" w14:textId="77777777" w:rsidR="00B13782" w:rsidRPr="00D503ED" w:rsidRDefault="00A07DE0"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1.20</w:t>
            </w:r>
            <w:r w:rsidR="00B13782" w:rsidRPr="00D503ED">
              <w:rPr>
                <w:rFonts w:ascii="Times New Roman" w:hAnsi="Times New Roman" w:cs="Times New Roman"/>
                <w:sz w:val="24"/>
                <w:szCs w:val="24"/>
              </w:rPr>
              <w:t xml:space="preserve">.День </w:t>
            </w:r>
            <w:r w:rsidR="00FB6387">
              <w:rPr>
                <w:rFonts w:ascii="Times New Roman" w:hAnsi="Times New Roman" w:cs="Times New Roman"/>
                <w:sz w:val="24"/>
                <w:szCs w:val="24"/>
              </w:rPr>
              <w:t>міста</w:t>
            </w:r>
            <w:r w:rsidR="00B13782" w:rsidRPr="00D503ED">
              <w:rPr>
                <w:rFonts w:ascii="Times New Roman" w:hAnsi="Times New Roman" w:cs="Times New Roman"/>
                <w:sz w:val="24"/>
                <w:szCs w:val="24"/>
              </w:rPr>
              <w:t xml:space="preserve"> Почаїв</w:t>
            </w:r>
          </w:p>
        </w:tc>
        <w:tc>
          <w:tcPr>
            <w:tcW w:w="1843" w:type="dxa"/>
          </w:tcPr>
          <w:p w14:paraId="1ED98272"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(червень)</w:t>
            </w:r>
          </w:p>
        </w:tc>
        <w:tc>
          <w:tcPr>
            <w:tcW w:w="1701" w:type="dxa"/>
          </w:tcPr>
          <w:p w14:paraId="196E14BA"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2F1DD7B9"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26E997DE" w14:textId="77777777" w:rsidR="00B13782" w:rsidRPr="00D503ED" w:rsidRDefault="00A07DE0" w:rsidP="00FB6387">
            <w:pPr>
              <w:tabs>
                <w:tab w:val="left" w:pos="5387"/>
              </w:tabs>
              <w:jc w:val="center"/>
              <w:rPr>
                <w:rFonts w:ascii="Times New Roman" w:hAnsi="Times New Roman" w:cs="Times New Roman"/>
                <w:sz w:val="24"/>
                <w:szCs w:val="24"/>
              </w:rPr>
            </w:pPr>
            <w:r>
              <w:rPr>
                <w:rFonts w:ascii="Times New Roman" w:hAnsi="Times New Roman" w:cs="Times New Roman"/>
                <w:sz w:val="24"/>
                <w:szCs w:val="24"/>
              </w:rPr>
              <w:t>480000грн.</w:t>
            </w:r>
          </w:p>
        </w:tc>
        <w:tc>
          <w:tcPr>
            <w:tcW w:w="1417" w:type="dxa"/>
          </w:tcPr>
          <w:p w14:paraId="6A73FA4F" w14:textId="77777777" w:rsidR="00B13782" w:rsidRPr="00D503ED" w:rsidRDefault="00FB6387" w:rsidP="00FB6387">
            <w:pPr>
              <w:tabs>
                <w:tab w:val="left" w:pos="5387"/>
              </w:tabs>
              <w:rPr>
                <w:rFonts w:ascii="Times New Roman" w:hAnsi="Times New Roman" w:cs="Times New Roman"/>
                <w:sz w:val="24"/>
                <w:szCs w:val="24"/>
              </w:rPr>
            </w:pPr>
            <w:r>
              <w:rPr>
                <w:rFonts w:ascii="Times New Roman" w:hAnsi="Times New Roman" w:cs="Times New Roman"/>
                <w:sz w:val="24"/>
                <w:szCs w:val="24"/>
              </w:rPr>
              <w:t>480000</w:t>
            </w:r>
            <w:r w:rsidR="00A07DE0">
              <w:rPr>
                <w:rFonts w:ascii="Times New Roman" w:hAnsi="Times New Roman" w:cs="Times New Roman"/>
                <w:sz w:val="24"/>
                <w:szCs w:val="24"/>
              </w:rPr>
              <w:t>грн.</w:t>
            </w:r>
          </w:p>
        </w:tc>
        <w:tc>
          <w:tcPr>
            <w:tcW w:w="2410" w:type="dxa"/>
          </w:tcPr>
          <w:p w14:paraId="7E56A0A8"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771DC627" w14:textId="77777777" w:rsidTr="00A07DE0">
        <w:tc>
          <w:tcPr>
            <w:tcW w:w="1668" w:type="dxa"/>
          </w:tcPr>
          <w:p w14:paraId="27A93546" w14:textId="77777777" w:rsidR="00B13782" w:rsidRPr="00D503ED" w:rsidRDefault="00B13782" w:rsidP="00FB6387">
            <w:pPr>
              <w:tabs>
                <w:tab w:val="left" w:pos="3248"/>
                <w:tab w:val="left" w:pos="5387"/>
              </w:tabs>
              <w:jc w:val="both"/>
              <w:rPr>
                <w:rFonts w:ascii="Times New Roman" w:hAnsi="Times New Roman" w:cs="Times New Roman"/>
                <w:sz w:val="24"/>
                <w:szCs w:val="24"/>
              </w:rPr>
            </w:pPr>
          </w:p>
        </w:tc>
        <w:tc>
          <w:tcPr>
            <w:tcW w:w="3685" w:type="dxa"/>
          </w:tcPr>
          <w:p w14:paraId="216D89CF"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1.21</w:t>
            </w:r>
            <w:r w:rsidR="00B13782" w:rsidRPr="00D503ED">
              <w:rPr>
                <w:rFonts w:ascii="Times New Roman" w:hAnsi="Times New Roman" w:cs="Times New Roman"/>
                <w:sz w:val="24"/>
                <w:szCs w:val="24"/>
              </w:rPr>
              <w:t xml:space="preserve">.День села Старий </w:t>
            </w:r>
            <w:r>
              <w:rPr>
                <w:rFonts w:ascii="Times New Roman" w:hAnsi="Times New Roman" w:cs="Times New Roman"/>
                <w:sz w:val="24"/>
                <w:szCs w:val="24"/>
              </w:rPr>
              <w:t>Почаїв</w:t>
            </w:r>
          </w:p>
        </w:tc>
        <w:tc>
          <w:tcPr>
            <w:tcW w:w="1843" w:type="dxa"/>
          </w:tcPr>
          <w:p w14:paraId="024C99B4"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w:t>
            </w:r>
            <w:r w:rsidR="00FB6387">
              <w:rPr>
                <w:rFonts w:ascii="Times New Roman" w:hAnsi="Times New Roman" w:cs="Times New Roman"/>
                <w:sz w:val="24"/>
                <w:szCs w:val="24"/>
              </w:rPr>
              <w:t>червень</w:t>
            </w:r>
            <w:r w:rsidRPr="00D503ED">
              <w:rPr>
                <w:rFonts w:ascii="Times New Roman" w:hAnsi="Times New Roman" w:cs="Times New Roman"/>
                <w:sz w:val="24"/>
                <w:szCs w:val="24"/>
              </w:rPr>
              <w:t>)</w:t>
            </w:r>
          </w:p>
        </w:tc>
        <w:tc>
          <w:tcPr>
            <w:tcW w:w="1701" w:type="dxa"/>
          </w:tcPr>
          <w:p w14:paraId="4FB13727"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5C9DA5D1"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26EF1AD2" w14:textId="77777777" w:rsidR="00B13782" w:rsidRPr="00D503ED" w:rsidRDefault="00FB6387" w:rsidP="00FB6387">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15000грн.</w:t>
            </w:r>
          </w:p>
        </w:tc>
        <w:tc>
          <w:tcPr>
            <w:tcW w:w="1417" w:type="dxa"/>
          </w:tcPr>
          <w:p w14:paraId="3DE4A03D" w14:textId="77777777" w:rsidR="00B13782" w:rsidRPr="00D503ED" w:rsidRDefault="00FB6387" w:rsidP="00FB6387">
            <w:pPr>
              <w:tabs>
                <w:tab w:val="left" w:pos="5387"/>
              </w:tabs>
              <w:rPr>
                <w:rFonts w:ascii="Times New Roman" w:hAnsi="Times New Roman" w:cs="Times New Roman"/>
                <w:sz w:val="24"/>
                <w:szCs w:val="24"/>
              </w:rPr>
            </w:pPr>
            <w:r>
              <w:rPr>
                <w:rFonts w:ascii="Times New Roman" w:hAnsi="Times New Roman" w:cs="Times New Roman"/>
                <w:sz w:val="24"/>
                <w:szCs w:val="24"/>
              </w:rPr>
              <w:t>15000грн.</w:t>
            </w:r>
          </w:p>
        </w:tc>
        <w:tc>
          <w:tcPr>
            <w:tcW w:w="2410" w:type="dxa"/>
          </w:tcPr>
          <w:p w14:paraId="06E4159C"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1B8F9ED6" w14:textId="77777777" w:rsidTr="00A07DE0">
        <w:tc>
          <w:tcPr>
            <w:tcW w:w="1668" w:type="dxa"/>
          </w:tcPr>
          <w:p w14:paraId="4C47C71E" w14:textId="77777777" w:rsidR="00B13782" w:rsidRPr="00D503ED" w:rsidRDefault="00B13782" w:rsidP="00FB6387">
            <w:pPr>
              <w:tabs>
                <w:tab w:val="left" w:pos="3248"/>
                <w:tab w:val="left" w:pos="5387"/>
              </w:tabs>
              <w:jc w:val="both"/>
              <w:rPr>
                <w:rFonts w:ascii="Times New Roman" w:hAnsi="Times New Roman" w:cs="Times New Roman"/>
                <w:sz w:val="24"/>
                <w:szCs w:val="24"/>
              </w:rPr>
            </w:pPr>
          </w:p>
        </w:tc>
        <w:tc>
          <w:tcPr>
            <w:tcW w:w="3685" w:type="dxa"/>
          </w:tcPr>
          <w:p w14:paraId="78AEBAF6"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1.22</w:t>
            </w:r>
            <w:r w:rsidR="00B13782" w:rsidRPr="00D503ED">
              <w:rPr>
                <w:rFonts w:ascii="Times New Roman" w:hAnsi="Times New Roman" w:cs="Times New Roman"/>
                <w:sz w:val="24"/>
                <w:szCs w:val="24"/>
              </w:rPr>
              <w:t xml:space="preserve">. </w:t>
            </w:r>
            <w:r>
              <w:rPr>
                <w:rFonts w:ascii="Times New Roman" w:hAnsi="Times New Roman" w:cs="Times New Roman"/>
                <w:sz w:val="24"/>
                <w:szCs w:val="24"/>
              </w:rPr>
              <w:t xml:space="preserve">День села Старий </w:t>
            </w:r>
            <w:proofErr w:type="spellStart"/>
            <w:r>
              <w:rPr>
                <w:rFonts w:ascii="Times New Roman" w:hAnsi="Times New Roman" w:cs="Times New Roman"/>
                <w:sz w:val="24"/>
                <w:szCs w:val="24"/>
              </w:rPr>
              <w:t>Тараж</w:t>
            </w:r>
            <w:proofErr w:type="spellEnd"/>
          </w:p>
        </w:tc>
        <w:tc>
          <w:tcPr>
            <w:tcW w:w="1843" w:type="dxa"/>
          </w:tcPr>
          <w:p w14:paraId="6247733D"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(липень)</w:t>
            </w:r>
          </w:p>
        </w:tc>
        <w:tc>
          <w:tcPr>
            <w:tcW w:w="1701" w:type="dxa"/>
          </w:tcPr>
          <w:p w14:paraId="6A1CDF5F"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70B23526"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7FADD362" w14:textId="77777777" w:rsidR="00B13782" w:rsidRPr="00D503ED" w:rsidRDefault="00FB6387" w:rsidP="00FB6387">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15000грн.</w:t>
            </w:r>
          </w:p>
        </w:tc>
        <w:tc>
          <w:tcPr>
            <w:tcW w:w="1417" w:type="dxa"/>
          </w:tcPr>
          <w:p w14:paraId="4A935C0C" w14:textId="77777777" w:rsidR="00B13782" w:rsidRPr="00D503ED" w:rsidRDefault="00FB6387" w:rsidP="00FB6387">
            <w:pPr>
              <w:tabs>
                <w:tab w:val="left" w:pos="5387"/>
              </w:tabs>
              <w:rPr>
                <w:rFonts w:ascii="Times New Roman" w:hAnsi="Times New Roman" w:cs="Times New Roman"/>
                <w:sz w:val="24"/>
                <w:szCs w:val="24"/>
              </w:rPr>
            </w:pPr>
            <w:r>
              <w:rPr>
                <w:rFonts w:ascii="Times New Roman" w:hAnsi="Times New Roman" w:cs="Times New Roman"/>
                <w:sz w:val="24"/>
                <w:szCs w:val="24"/>
              </w:rPr>
              <w:t>15000грн.</w:t>
            </w:r>
          </w:p>
        </w:tc>
        <w:tc>
          <w:tcPr>
            <w:tcW w:w="2410" w:type="dxa"/>
          </w:tcPr>
          <w:p w14:paraId="123F2588" w14:textId="77777777" w:rsidR="00B13782" w:rsidRPr="00D503ED" w:rsidRDefault="00FB6387"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71F95EA5" w14:textId="77777777" w:rsidTr="00A07DE0">
        <w:tc>
          <w:tcPr>
            <w:tcW w:w="1668" w:type="dxa"/>
          </w:tcPr>
          <w:p w14:paraId="6FCD35B5" w14:textId="77777777" w:rsidR="00B13782" w:rsidRPr="00D503ED" w:rsidRDefault="00B13782" w:rsidP="00FB6387">
            <w:pPr>
              <w:tabs>
                <w:tab w:val="left" w:pos="3248"/>
                <w:tab w:val="left" w:pos="5387"/>
              </w:tabs>
              <w:jc w:val="both"/>
              <w:rPr>
                <w:rFonts w:ascii="Times New Roman" w:hAnsi="Times New Roman" w:cs="Times New Roman"/>
                <w:sz w:val="24"/>
                <w:szCs w:val="24"/>
              </w:rPr>
            </w:pPr>
          </w:p>
        </w:tc>
        <w:tc>
          <w:tcPr>
            <w:tcW w:w="3685" w:type="dxa"/>
          </w:tcPr>
          <w:p w14:paraId="2E9242E9"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1.23</w:t>
            </w:r>
            <w:r w:rsidR="00B13782" w:rsidRPr="00D503ED">
              <w:rPr>
                <w:rFonts w:ascii="Times New Roman" w:hAnsi="Times New Roman" w:cs="Times New Roman"/>
                <w:sz w:val="24"/>
                <w:szCs w:val="24"/>
              </w:rPr>
              <w:t>.</w:t>
            </w:r>
            <w:r>
              <w:rPr>
                <w:rFonts w:ascii="Times New Roman" w:hAnsi="Times New Roman" w:cs="Times New Roman"/>
                <w:sz w:val="24"/>
                <w:szCs w:val="24"/>
              </w:rPr>
              <w:t>Свято до Івана Купала Старий Почаїв</w:t>
            </w:r>
          </w:p>
        </w:tc>
        <w:tc>
          <w:tcPr>
            <w:tcW w:w="1843" w:type="dxa"/>
          </w:tcPr>
          <w:p w14:paraId="3C1DBCB0"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(липень)</w:t>
            </w:r>
          </w:p>
        </w:tc>
        <w:tc>
          <w:tcPr>
            <w:tcW w:w="1701" w:type="dxa"/>
          </w:tcPr>
          <w:p w14:paraId="5BDC6FD2"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32BABADC"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409F4F28" w14:textId="77777777" w:rsidR="00B13782" w:rsidRPr="00D503ED" w:rsidRDefault="00FB6387" w:rsidP="00FB6387">
            <w:pPr>
              <w:tabs>
                <w:tab w:val="left" w:pos="5387"/>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3AAC8514" w14:textId="77777777" w:rsidR="00B13782" w:rsidRPr="00D503ED" w:rsidRDefault="00FB6387" w:rsidP="00FB6387">
            <w:pPr>
              <w:tabs>
                <w:tab w:val="left" w:pos="5387"/>
              </w:tabs>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077A180D"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50083DCD" w14:textId="77777777" w:rsidTr="00A07DE0">
        <w:tc>
          <w:tcPr>
            <w:tcW w:w="1668" w:type="dxa"/>
          </w:tcPr>
          <w:p w14:paraId="06B0DB6D" w14:textId="77777777" w:rsidR="00B13782" w:rsidRPr="00D503ED" w:rsidRDefault="00B13782" w:rsidP="00FB6387">
            <w:pPr>
              <w:tabs>
                <w:tab w:val="left" w:pos="3248"/>
                <w:tab w:val="left" w:pos="5387"/>
              </w:tabs>
              <w:jc w:val="both"/>
              <w:rPr>
                <w:rFonts w:ascii="Times New Roman" w:hAnsi="Times New Roman" w:cs="Times New Roman"/>
                <w:sz w:val="24"/>
                <w:szCs w:val="24"/>
              </w:rPr>
            </w:pPr>
          </w:p>
        </w:tc>
        <w:tc>
          <w:tcPr>
            <w:tcW w:w="3685" w:type="dxa"/>
          </w:tcPr>
          <w:p w14:paraId="49DEA543"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1.24</w:t>
            </w:r>
            <w:r w:rsidR="00B13782" w:rsidRPr="00D503ED">
              <w:rPr>
                <w:rFonts w:ascii="Times New Roman" w:hAnsi="Times New Roman" w:cs="Times New Roman"/>
                <w:sz w:val="24"/>
                <w:szCs w:val="24"/>
              </w:rPr>
              <w:t>.</w:t>
            </w:r>
            <w:r>
              <w:rPr>
                <w:rFonts w:ascii="Times New Roman" w:hAnsi="Times New Roman" w:cs="Times New Roman"/>
                <w:sz w:val="24"/>
                <w:szCs w:val="24"/>
              </w:rPr>
              <w:t>Святковий захід до Дня української державності на центральній площі міста</w:t>
            </w:r>
          </w:p>
        </w:tc>
        <w:tc>
          <w:tcPr>
            <w:tcW w:w="1843" w:type="dxa"/>
          </w:tcPr>
          <w:p w14:paraId="7D76CBCF"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липень)</w:t>
            </w:r>
          </w:p>
        </w:tc>
        <w:tc>
          <w:tcPr>
            <w:tcW w:w="1701" w:type="dxa"/>
          </w:tcPr>
          <w:p w14:paraId="5175C78C"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2E752FBC"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60B50C06" w14:textId="77777777" w:rsidR="00B13782" w:rsidRPr="00D503ED" w:rsidRDefault="00FB6387" w:rsidP="00FB6387">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1500грн.</w:t>
            </w:r>
          </w:p>
        </w:tc>
        <w:tc>
          <w:tcPr>
            <w:tcW w:w="1417" w:type="dxa"/>
          </w:tcPr>
          <w:p w14:paraId="1C9B1C05" w14:textId="77777777" w:rsidR="00B13782" w:rsidRPr="00D503ED" w:rsidRDefault="00FB6387" w:rsidP="00FB6387">
            <w:pPr>
              <w:tabs>
                <w:tab w:val="left" w:pos="5387"/>
              </w:tabs>
              <w:rPr>
                <w:rFonts w:ascii="Times New Roman" w:hAnsi="Times New Roman" w:cs="Times New Roman"/>
                <w:sz w:val="24"/>
                <w:szCs w:val="24"/>
              </w:rPr>
            </w:pPr>
            <w:r>
              <w:rPr>
                <w:rFonts w:ascii="Times New Roman" w:hAnsi="Times New Roman" w:cs="Times New Roman"/>
                <w:sz w:val="24"/>
                <w:szCs w:val="24"/>
              </w:rPr>
              <w:t>1500грн.</w:t>
            </w:r>
          </w:p>
        </w:tc>
        <w:tc>
          <w:tcPr>
            <w:tcW w:w="2410" w:type="dxa"/>
          </w:tcPr>
          <w:p w14:paraId="058EBD7E"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6CB3EF12" w14:textId="77777777" w:rsidTr="00A07DE0">
        <w:tc>
          <w:tcPr>
            <w:tcW w:w="1668" w:type="dxa"/>
          </w:tcPr>
          <w:p w14:paraId="6737AFB2"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5E5C31C7"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1.25</w:t>
            </w:r>
            <w:r w:rsidR="00B13782" w:rsidRPr="00D503ED">
              <w:rPr>
                <w:rFonts w:ascii="Times New Roman" w:hAnsi="Times New Roman" w:cs="Times New Roman"/>
                <w:sz w:val="24"/>
                <w:szCs w:val="24"/>
              </w:rPr>
              <w:t>.</w:t>
            </w:r>
            <w:r>
              <w:rPr>
                <w:rFonts w:ascii="Times New Roman" w:hAnsi="Times New Roman" w:cs="Times New Roman"/>
                <w:sz w:val="24"/>
                <w:szCs w:val="24"/>
              </w:rPr>
              <w:t>День села Лідихів</w:t>
            </w:r>
          </w:p>
        </w:tc>
        <w:tc>
          <w:tcPr>
            <w:tcW w:w="1843" w:type="dxa"/>
          </w:tcPr>
          <w:p w14:paraId="11EE91A3"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w:t>
            </w:r>
            <w:r w:rsidR="00FB6387">
              <w:rPr>
                <w:rFonts w:ascii="Times New Roman" w:hAnsi="Times New Roman" w:cs="Times New Roman"/>
                <w:sz w:val="24"/>
                <w:szCs w:val="24"/>
              </w:rPr>
              <w:t>липень</w:t>
            </w:r>
            <w:r w:rsidRPr="00D503ED">
              <w:rPr>
                <w:rFonts w:ascii="Times New Roman" w:hAnsi="Times New Roman" w:cs="Times New Roman"/>
                <w:sz w:val="24"/>
                <w:szCs w:val="24"/>
              </w:rPr>
              <w:t>)</w:t>
            </w:r>
          </w:p>
        </w:tc>
        <w:tc>
          <w:tcPr>
            <w:tcW w:w="1701" w:type="dxa"/>
          </w:tcPr>
          <w:p w14:paraId="0855D4B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5FCF04D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23F89B92" w14:textId="77777777" w:rsidR="00B13782" w:rsidRPr="00D503ED" w:rsidRDefault="00FB638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15000грн.</w:t>
            </w:r>
          </w:p>
        </w:tc>
        <w:tc>
          <w:tcPr>
            <w:tcW w:w="1417" w:type="dxa"/>
          </w:tcPr>
          <w:p w14:paraId="1374FB1F" w14:textId="77777777" w:rsidR="00B13782" w:rsidRPr="00D503ED" w:rsidRDefault="00FB6387" w:rsidP="00A07DE0">
            <w:pPr>
              <w:tabs>
                <w:tab w:val="left" w:pos="5387"/>
              </w:tabs>
              <w:rPr>
                <w:rFonts w:ascii="Times New Roman" w:hAnsi="Times New Roman" w:cs="Times New Roman"/>
                <w:sz w:val="24"/>
                <w:szCs w:val="24"/>
              </w:rPr>
            </w:pPr>
            <w:r>
              <w:rPr>
                <w:rFonts w:ascii="Times New Roman" w:hAnsi="Times New Roman" w:cs="Times New Roman"/>
                <w:sz w:val="24"/>
                <w:szCs w:val="24"/>
              </w:rPr>
              <w:t>15000</w:t>
            </w:r>
            <w:r w:rsidR="00B13782" w:rsidRPr="00D503ED">
              <w:rPr>
                <w:rFonts w:ascii="Times New Roman" w:hAnsi="Times New Roman" w:cs="Times New Roman"/>
                <w:sz w:val="24"/>
                <w:szCs w:val="24"/>
              </w:rPr>
              <w:t>грн.</w:t>
            </w:r>
          </w:p>
        </w:tc>
        <w:tc>
          <w:tcPr>
            <w:tcW w:w="2410" w:type="dxa"/>
          </w:tcPr>
          <w:p w14:paraId="09D287E4"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святкових заходів</w:t>
            </w:r>
          </w:p>
        </w:tc>
      </w:tr>
      <w:tr w:rsidR="00CE4247" w:rsidRPr="00D503ED" w14:paraId="0E2494AA" w14:textId="77777777" w:rsidTr="00A07DE0">
        <w:tc>
          <w:tcPr>
            <w:tcW w:w="1668" w:type="dxa"/>
          </w:tcPr>
          <w:p w14:paraId="4DE77D0D" w14:textId="77777777" w:rsidR="00CE4247" w:rsidRPr="00D503ED" w:rsidRDefault="00CE4247" w:rsidP="00A07DE0">
            <w:pPr>
              <w:tabs>
                <w:tab w:val="left" w:pos="3248"/>
                <w:tab w:val="left" w:pos="5387"/>
              </w:tabs>
              <w:jc w:val="both"/>
              <w:rPr>
                <w:rFonts w:ascii="Times New Roman" w:hAnsi="Times New Roman" w:cs="Times New Roman"/>
                <w:sz w:val="24"/>
                <w:szCs w:val="24"/>
              </w:rPr>
            </w:pPr>
          </w:p>
        </w:tc>
        <w:tc>
          <w:tcPr>
            <w:tcW w:w="3685" w:type="dxa"/>
          </w:tcPr>
          <w:p w14:paraId="44B52AC6" w14:textId="77777777" w:rsidR="00CE4247" w:rsidRDefault="00CE424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1.26. День села Лосятин</w:t>
            </w:r>
          </w:p>
        </w:tc>
        <w:tc>
          <w:tcPr>
            <w:tcW w:w="1843" w:type="dxa"/>
          </w:tcPr>
          <w:p w14:paraId="7536B99B" w14:textId="77777777" w:rsidR="00CE4247" w:rsidRPr="00D503ED" w:rsidRDefault="00CE424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 липень)</w:t>
            </w:r>
          </w:p>
        </w:tc>
        <w:tc>
          <w:tcPr>
            <w:tcW w:w="1701" w:type="dxa"/>
          </w:tcPr>
          <w:p w14:paraId="4F7B5AAE" w14:textId="77777777" w:rsidR="00CE4247" w:rsidRPr="00D503ED" w:rsidRDefault="00CE4247"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Почаївська міська рада</w:t>
            </w:r>
          </w:p>
        </w:tc>
        <w:tc>
          <w:tcPr>
            <w:tcW w:w="1559" w:type="dxa"/>
          </w:tcPr>
          <w:p w14:paraId="4A52AA4A" w14:textId="77777777" w:rsidR="00CE4247" w:rsidRPr="00D503ED" w:rsidRDefault="00CE4247"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1418" w:type="dxa"/>
          </w:tcPr>
          <w:p w14:paraId="605BB3FE" w14:textId="77777777" w:rsidR="00CE4247" w:rsidRDefault="00CE424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15000грн.</w:t>
            </w:r>
          </w:p>
        </w:tc>
        <w:tc>
          <w:tcPr>
            <w:tcW w:w="1417" w:type="dxa"/>
          </w:tcPr>
          <w:p w14:paraId="391512AE" w14:textId="77777777" w:rsidR="00CE4247" w:rsidRDefault="00CE4247" w:rsidP="00A07DE0">
            <w:pPr>
              <w:tabs>
                <w:tab w:val="left" w:pos="5387"/>
              </w:tabs>
              <w:rPr>
                <w:rFonts w:ascii="Times New Roman" w:hAnsi="Times New Roman" w:cs="Times New Roman"/>
                <w:sz w:val="24"/>
                <w:szCs w:val="24"/>
              </w:rPr>
            </w:pPr>
            <w:r>
              <w:rPr>
                <w:rFonts w:ascii="Times New Roman" w:hAnsi="Times New Roman" w:cs="Times New Roman"/>
                <w:sz w:val="24"/>
                <w:szCs w:val="24"/>
              </w:rPr>
              <w:t>15000грн.</w:t>
            </w:r>
          </w:p>
        </w:tc>
        <w:tc>
          <w:tcPr>
            <w:tcW w:w="2410" w:type="dxa"/>
          </w:tcPr>
          <w:p w14:paraId="787A7D44" w14:textId="77777777" w:rsidR="00CE4247" w:rsidRPr="00D503ED" w:rsidRDefault="00CE4247"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святкових заходів</w:t>
            </w:r>
          </w:p>
        </w:tc>
      </w:tr>
      <w:tr w:rsidR="00B13782" w:rsidRPr="00D503ED" w14:paraId="5BDBE636" w14:textId="77777777" w:rsidTr="00A07DE0">
        <w:tc>
          <w:tcPr>
            <w:tcW w:w="1668" w:type="dxa"/>
          </w:tcPr>
          <w:p w14:paraId="2C67F41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2B0B978E"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1.26</w:t>
            </w:r>
            <w:r w:rsidR="00B13782" w:rsidRPr="00D503ED">
              <w:rPr>
                <w:rFonts w:ascii="Times New Roman" w:hAnsi="Times New Roman" w:cs="Times New Roman"/>
                <w:sz w:val="24"/>
                <w:szCs w:val="24"/>
              </w:rPr>
              <w:t xml:space="preserve">. </w:t>
            </w:r>
            <w:r>
              <w:rPr>
                <w:rFonts w:ascii="Times New Roman" w:hAnsi="Times New Roman" w:cs="Times New Roman"/>
                <w:sz w:val="24"/>
                <w:szCs w:val="24"/>
              </w:rPr>
              <w:t>Урочистості до Дня Прапора України</w:t>
            </w:r>
          </w:p>
        </w:tc>
        <w:tc>
          <w:tcPr>
            <w:tcW w:w="1843" w:type="dxa"/>
          </w:tcPr>
          <w:p w14:paraId="76C1F8D3"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серпень)</w:t>
            </w:r>
          </w:p>
        </w:tc>
        <w:tc>
          <w:tcPr>
            <w:tcW w:w="1701" w:type="dxa"/>
          </w:tcPr>
          <w:p w14:paraId="0A73B97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149F5CD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40BA07BD" w14:textId="77777777" w:rsidR="00B13782" w:rsidRPr="00D503ED" w:rsidRDefault="00FB638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2000грн.</w:t>
            </w:r>
          </w:p>
        </w:tc>
        <w:tc>
          <w:tcPr>
            <w:tcW w:w="1417" w:type="dxa"/>
          </w:tcPr>
          <w:p w14:paraId="3BC7B0C2" w14:textId="77777777" w:rsidR="00B13782" w:rsidRPr="00D503ED" w:rsidRDefault="00FB6387" w:rsidP="00A07DE0">
            <w:pPr>
              <w:tabs>
                <w:tab w:val="left" w:pos="5387"/>
              </w:tabs>
              <w:rPr>
                <w:rFonts w:ascii="Times New Roman" w:hAnsi="Times New Roman" w:cs="Times New Roman"/>
                <w:sz w:val="24"/>
                <w:szCs w:val="24"/>
              </w:rPr>
            </w:pPr>
            <w:r>
              <w:rPr>
                <w:rFonts w:ascii="Times New Roman" w:hAnsi="Times New Roman" w:cs="Times New Roman"/>
                <w:sz w:val="24"/>
                <w:szCs w:val="24"/>
              </w:rPr>
              <w:t>2000грн.</w:t>
            </w:r>
          </w:p>
        </w:tc>
        <w:tc>
          <w:tcPr>
            <w:tcW w:w="2410" w:type="dxa"/>
          </w:tcPr>
          <w:p w14:paraId="76D4C6C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святкових заходів</w:t>
            </w:r>
          </w:p>
        </w:tc>
      </w:tr>
      <w:tr w:rsidR="00B13782" w:rsidRPr="00D503ED" w14:paraId="03F6A819" w14:textId="77777777" w:rsidTr="00A07DE0">
        <w:tc>
          <w:tcPr>
            <w:tcW w:w="1668" w:type="dxa"/>
          </w:tcPr>
          <w:p w14:paraId="1E1B9EEE"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24ACC6DC" w14:textId="77777777" w:rsidR="00B13782" w:rsidRPr="00D503ED" w:rsidRDefault="00FB6387"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1.27</w:t>
            </w:r>
            <w:r w:rsidR="00B13782" w:rsidRPr="00D503ED">
              <w:rPr>
                <w:rFonts w:ascii="Times New Roman" w:hAnsi="Times New Roman" w:cs="Times New Roman"/>
                <w:sz w:val="24"/>
                <w:szCs w:val="24"/>
              </w:rPr>
              <w:t>.Урочисті заходи до дня Незалежності України</w:t>
            </w:r>
          </w:p>
        </w:tc>
        <w:tc>
          <w:tcPr>
            <w:tcW w:w="1843" w:type="dxa"/>
          </w:tcPr>
          <w:p w14:paraId="1355BAD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(серпень)</w:t>
            </w:r>
          </w:p>
        </w:tc>
        <w:tc>
          <w:tcPr>
            <w:tcW w:w="1701" w:type="dxa"/>
          </w:tcPr>
          <w:p w14:paraId="5AECB60C"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4610C73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0CB6A508" w14:textId="77777777" w:rsidR="00B13782" w:rsidRPr="00D503ED" w:rsidRDefault="00FB638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10000грн.</w:t>
            </w:r>
          </w:p>
        </w:tc>
        <w:tc>
          <w:tcPr>
            <w:tcW w:w="1417" w:type="dxa"/>
          </w:tcPr>
          <w:p w14:paraId="55E5CB8B" w14:textId="77777777" w:rsidR="00B13782" w:rsidRPr="00D503ED" w:rsidRDefault="00FB6387" w:rsidP="00A07DE0">
            <w:pPr>
              <w:tabs>
                <w:tab w:val="left" w:pos="5387"/>
              </w:tabs>
              <w:rPr>
                <w:rFonts w:ascii="Times New Roman" w:hAnsi="Times New Roman" w:cs="Times New Roman"/>
                <w:sz w:val="24"/>
                <w:szCs w:val="24"/>
              </w:rPr>
            </w:pPr>
            <w:r>
              <w:rPr>
                <w:rFonts w:ascii="Times New Roman" w:hAnsi="Times New Roman" w:cs="Times New Roman"/>
                <w:sz w:val="24"/>
                <w:szCs w:val="24"/>
              </w:rPr>
              <w:t>10000грн.</w:t>
            </w:r>
          </w:p>
        </w:tc>
        <w:tc>
          <w:tcPr>
            <w:tcW w:w="2410" w:type="dxa"/>
          </w:tcPr>
          <w:p w14:paraId="6BBE70B4"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Організація святкових заходів</w:t>
            </w:r>
          </w:p>
        </w:tc>
      </w:tr>
      <w:tr w:rsidR="00B13782" w:rsidRPr="00D503ED" w14:paraId="79609316" w14:textId="77777777" w:rsidTr="00A07DE0">
        <w:tc>
          <w:tcPr>
            <w:tcW w:w="1668" w:type="dxa"/>
          </w:tcPr>
          <w:p w14:paraId="289B808E"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709F8746" w14:textId="77777777" w:rsidR="00B13782" w:rsidRPr="00D503ED" w:rsidRDefault="00FB6387"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1.28</w:t>
            </w:r>
            <w:r w:rsidR="00B13782" w:rsidRPr="00D503ED">
              <w:rPr>
                <w:rFonts w:ascii="Times New Roman" w:hAnsi="Times New Roman" w:cs="Times New Roman"/>
                <w:sz w:val="24"/>
                <w:szCs w:val="24"/>
              </w:rPr>
              <w:t>. Мітинг –реквієм до Дня пам’яті захисників України</w:t>
            </w:r>
          </w:p>
        </w:tc>
        <w:tc>
          <w:tcPr>
            <w:tcW w:w="1843" w:type="dxa"/>
          </w:tcPr>
          <w:p w14:paraId="33157168"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серпень)</w:t>
            </w:r>
          </w:p>
        </w:tc>
        <w:tc>
          <w:tcPr>
            <w:tcW w:w="1701" w:type="dxa"/>
          </w:tcPr>
          <w:p w14:paraId="58AC68B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93913D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4DBAC1CC" w14:textId="77777777" w:rsidR="00B13782" w:rsidRPr="00D503ED" w:rsidRDefault="00FB638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10A98CC6" w14:textId="77777777" w:rsidR="00B13782" w:rsidRPr="00D503ED" w:rsidRDefault="00FB6387" w:rsidP="00A07DE0">
            <w:pPr>
              <w:tabs>
                <w:tab w:val="left" w:pos="5387"/>
              </w:tabs>
              <w:rPr>
                <w:rFonts w:ascii="Times New Roman" w:hAnsi="Times New Roman" w:cs="Times New Roman"/>
                <w:sz w:val="24"/>
                <w:szCs w:val="24"/>
              </w:rPr>
            </w:pPr>
            <w:r>
              <w:rPr>
                <w:rFonts w:ascii="Times New Roman" w:hAnsi="Times New Roman" w:cs="Times New Roman"/>
                <w:sz w:val="24"/>
                <w:szCs w:val="24"/>
              </w:rPr>
              <w:t>1000</w:t>
            </w:r>
            <w:r w:rsidR="00B13782" w:rsidRPr="00D503ED">
              <w:rPr>
                <w:rFonts w:ascii="Times New Roman" w:hAnsi="Times New Roman" w:cs="Times New Roman"/>
                <w:sz w:val="24"/>
                <w:szCs w:val="24"/>
              </w:rPr>
              <w:t xml:space="preserve"> грн.</w:t>
            </w:r>
          </w:p>
        </w:tc>
        <w:tc>
          <w:tcPr>
            <w:tcW w:w="2410" w:type="dxa"/>
          </w:tcPr>
          <w:p w14:paraId="538A3D5A"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заходу</w:t>
            </w:r>
          </w:p>
        </w:tc>
      </w:tr>
      <w:tr w:rsidR="00B13782" w:rsidRPr="00D503ED" w14:paraId="3EBB8C69" w14:textId="77777777" w:rsidTr="00A07DE0">
        <w:tc>
          <w:tcPr>
            <w:tcW w:w="1668" w:type="dxa"/>
          </w:tcPr>
          <w:p w14:paraId="08F7BAB1"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22C1C9FB"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1.2</w:t>
            </w:r>
            <w:r w:rsidR="00FB6387">
              <w:rPr>
                <w:rFonts w:ascii="Times New Roman" w:hAnsi="Times New Roman" w:cs="Times New Roman"/>
                <w:sz w:val="24"/>
                <w:szCs w:val="24"/>
              </w:rPr>
              <w:t>9</w:t>
            </w:r>
            <w:r w:rsidRPr="00D503ED">
              <w:rPr>
                <w:rFonts w:ascii="Times New Roman" w:hAnsi="Times New Roman" w:cs="Times New Roman"/>
                <w:sz w:val="24"/>
                <w:szCs w:val="24"/>
              </w:rPr>
              <w:t>.</w:t>
            </w:r>
            <w:r w:rsidR="00FB6387">
              <w:rPr>
                <w:rFonts w:ascii="Times New Roman" w:hAnsi="Times New Roman" w:cs="Times New Roman"/>
                <w:sz w:val="24"/>
                <w:szCs w:val="24"/>
              </w:rPr>
              <w:t>День села Будки</w:t>
            </w:r>
            <w:r w:rsidRPr="00D503ED">
              <w:rPr>
                <w:rFonts w:ascii="Times New Roman" w:hAnsi="Times New Roman" w:cs="Times New Roman"/>
                <w:sz w:val="24"/>
                <w:szCs w:val="24"/>
              </w:rPr>
              <w:t>»</w:t>
            </w:r>
          </w:p>
        </w:tc>
        <w:tc>
          <w:tcPr>
            <w:tcW w:w="1843" w:type="dxa"/>
          </w:tcPr>
          <w:p w14:paraId="7F6E6611" w14:textId="77777777" w:rsidR="00B13782" w:rsidRPr="00D503ED" w:rsidRDefault="00B13782" w:rsidP="00FB6387">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w:t>
            </w:r>
            <w:r w:rsidR="00FB6387">
              <w:rPr>
                <w:rFonts w:ascii="Times New Roman" w:hAnsi="Times New Roman" w:cs="Times New Roman"/>
                <w:sz w:val="24"/>
                <w:szCs w:val="24"/>
              </w:rPr>
              <w:t>серпень</w:t>
            </w:r>
            <w:r w:rsidRPr="00D503ED">
              <w:rPr>
                <w:rFonts w:ascii="Times New Roman" w:hAnsi="Times New Roman" w:cs="Times New Roman"/>
                <w:sz w:val="24"/>
                <w:szCs w:val="24"/>
              </w:rPr>
              <w:t>)</w:t>
            </w:r>
          </w:p>
        </w:tc>
        <w:tc>
          <w:tcPr>
            <w:tcW w:w="1701" w:type="dxa"/>
          </w:tcPr>
          <w:p w14:paraId="494E89B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50729B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5ED76C2D" w14:textId="77777777" w:rsidR="00B13782" w:rsidRPr="00D503ED" w:rsidRDefault="00FB6387"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15000грн.</w:t>
            </w:r>
          </w:p>
          <w:p w14:paraId="095DE460" w14:textId="77777777" w:rsidR="00B13782" w:rsidRPr="00D503ED" w:rsidRDefault="00B13782" w:rsidP="00385611">
            <w:pPr>
              <w:tabs>
                <w:tab w:val="left" w:pos="5387"/>
              </w:tabs>
              <w:jc w:val="center"/>
              <w:rPr>
                <w:rFonts w:ascii="Times New Roman" w:hAnsi="Times New Roman" w:cs="Times New Roman"/>
                <w:sz w:val="24"/>
                <w:szCs w:val="24"/>
              </w:rPr>
            </w:pPr>
          </w:p>
        </w:tc>
        <w:tc>
          <w:tcPr>
            <w:tcW w:w="1417" w:type="dxa"/>
          </w:tcPr>
          <w:p w14:paraId="720EEB2C" w14:textId="77777777" w:rsidR="00B13782" w:rsidRPr="00D503ED" w:rsidRDefault="00FB6387" w:rsidP="00A07DE0">
            <w:pPr>
              <w:tabs>
                <w:tab w:val="left" w:pos="5387"/>
              </w:tabs>
              <w:rPr>
                <w:rFonts w:ascii="Times New Roman" w:hAnsi="Times New Roman" w:cs="Times New Roman"/>
                <w:sz w:val="24"/>
                <w:szCs w:val="24"/>
              </w:rPr>
            </w:pPr>
            <w:r>
              <w:rPr>
                <w:rFonts w:ascii="Times New Roman" w:hAnsi="Times New Roman" w:cs="Times New Roman"/>
                <w:sz w:val="24"/>
                <w:szCs w:val="24"/>
              </w:rPr>
              <w:t>15</w:t>
            </w:r>
            <w:r w:rsidR="00B13782" w:rsidRPr="00D503ED">
              <w:rPr>
                <w:rFonts w:ascii="Times New Roman" w:hAnsi="Times New Roman" w:cs="Times New Roman"/>
                <w:sz w:val="24"/>
                <w:szCs w:val="24"/>
              </w:rPr>
              <w:t>000 грн.</w:t>
            </w:r>
          </w:p>
        </w:tc>
        <w:tc>
          <w:tcPr>
            <w:tcW w:w="2410" w:type="dxa"/>
          </w:tcPr>
          <w:p w14:paraId="4160EEF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xml:space="preserve">Організація </w:t>
            </w:r>
            <w:proofErr w:type="spellStart"/>
            <w:r w:rsidRPr="00D503ED">
              <w:rPr>
                <w:rFonts w:ascii="Times New Roman" w:hAnsi="Times New Roman" w:cs="Times New Roman"/>
                <w:sz w:val="24"/>
                <w:szCs w:val="24"/>
              </w:rPr>
              <w:t>концерту,та</w:t>
            </w:r>
            <w:proofErr w:type="spellEnd"/>
            <w:r w:rsidRPr="00D503ED">
              <w:rPr>
                <w:rFonts w:ascii="Times New Roman" w:hAnsi="Times New Roman" w:cs="Times New Roman"/>
                <w:sz w:val="24"/>
                <w:szCs w:val="24"/>
              </w:rPr>
              <w:t xml:space="preserve"> проведення святкових заходів.</w:t>
            </w:r>
          </w:p>
        </w:tc>
      </w:tr>
      <w:tr w:rsidR="00B13782" w:rsidRPr="00D503ED" w14:paraId="54C5E544" w14:textId="77777777" w:rsidTr="00A07DE0">
        <w:tc>
          <w:tcPr>
            <w:tcW w:w="1668" w:type="dxa"/>
          </w:tcPr>
          <w:p w14:paraId="3C067176"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5E3B831F" w14:textId="77777777" w:rsidR="00B13782" w:rsidRPr="00D503ED" w:rsidRDefault="00FB6387" w:rsidP="00FB6387">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1.30</w:t>
            </w:r>
            <w:r w:rsidR="00B13782" w:rsidRPr="00D503ED">
              <w:rPr>
                <w:rFonts w:ascii="Times New Roman" w:hAnsi="Times New Roman" w:cs="Times New Roman"/>
                <w:sz w:val="24"/>
                <w:szCs w:val="24"/>
              </w:rPr>
              <w:t>.</w:t>
            </w:r>
            <w:r>
              <w:rPr>
                <w:rFonts w:ascii="Times New Roman" w:hAnsi="Times New Roman" w:cs="Times New Roman"/>
                <w:sz w:val="24"/>
                <w:szCs w:val="24"/>
              </w:rPr>
              <w:t>Концерт</w:t>
            </w:r>
            <w:r w:rsidR="00B13782" w:rsidRPr="00D503ED">
              <w:rPr>
                <w:rFonts w:ascii="Times New Roman" w:hAnsi="Times New Roman" w:cs="Times New Roman"/>
                <w:sz w:val="24"/>
                <w:szCs w:val="24"/>
              </w:rPr>
              <w:t xml:space="preserve"> п</w:t>
            </w:r>
            <w:r>
              <w:rPr>
                <w:rFonts w:ascii="Times New Roman" w:hAnsi="Times New Roman" w:cs="Times New Roman"/>
                <w:sz w:val="24"/>
                <w:szCs w:val="24"/>
              </w:rPr>
              <w:t>рисвячений</w:t>
            </w:r>
            <w:r w:rsidR="00B13782" w:rsidRPr="00D503ED">
              <w:rPr>
                <w:rFonts w:ascii="Times New Roman" w:hAnsi="Times New Roman" w:cs="Times New Roman"/>
                <w:sz w:val="24"/>
                <w:szCs w:val="24"/>
              </w:rPr>
              <w:t xml:space="preserve"> до Дня захисника і захисниць України, та українського козацтва</w:t>
            </w:r>
          </w:p>
        </w:tc>
        <w:tc>
          <w:tcPr>
            <w:tcW w:w="1843" w:type="dxa"/>
          </w:tcPr>
          <w:p w14:paraId="2C223280"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 жовтень)</w:t>
            </w:r>
          </w:p>
        </w:tc>
        <w:tc>
          <w:tcPr>
            <w:tcW w:w="1701" w:type="dxa"/>
          </w:tcPr>
          <w:p w14:paraId="36F8241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88DDDD9"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p w14:paraId="2584B6F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1418" w:type="dxa"/>
          </w:tcPr>
          <w:p w14:paraId="6F6BA8C5" w14:textId="77777777" w:rsidR="00B13782" w:rsidRPr="00D503ED" w:rsidRDefault="004E5875"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1036909F" w14:textId="77777777" w:rsidR="00B13782" w:rsidRPr="00D503ED" w:rsidRDefault="004E5875" w:rsidP="00A07DE0">
            <w:pPr>
              <w:tabs>
                <w:tab w:val="left" w:pos="5387"/>
              </w:tabs>
              <w:rPr>
                <w:rFonts w:ascii="Times New Roman" w:hAnsi="Times New Roman" w:cs="Times New Roman"/>
                <w:sz w:val="24"/>
                <w:szCs w:val="24"/>
              </w:rPr>
            </w:pPr>
            <w:r>
              <w:rPr>
                <w:rFonts w:ascii="Times New Roman" w:hAnsi="Times New Roman" w:cs="Times New Roman"/>
                <w:sz w:val="24"/>
                <w:szCs w:val="24"/>
              </w:rPr>
              <w:t>10</w:t>
            </w:r>
            <w:r w:rsidR="00B13782" w:rsidRPr="00D503ED">
              <w:rPr>
                <w:rFonts w:ascii="Times New Roman" w:hAnsi="Times New Roman" w:cs="Times New Roman"/>
                <w:sz w:val="24"/>
                <w:szCs w:val="24"/>
              </w:rPr>
              <w:t>00 грн.</w:t>
            </w:r>
          </w:p>
        </w:tc>
        <w:tc>
          <w:tcPr>
            <w:tcW w:w="2410" w:type="dxa"/>
          </w:tcPr>
          <w:p w14:paraId="1856CB6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концерту, інших заходів</w:t>
            </w:r>
          </w:p>
        </w:tc>
      </w:tr>
      <w:tr w:rsidR="00B13782" w:rsidRPr="00D503ED" w14:paraId="2E37F60A" w14:textId="77777777" w:rsidTr="00A07DE0">
        <w:tc>
          <w:tcPr>
            <w:tcW w:w="1668" w:type="dxa"/>
          </w:tcPr>
          <w:p w14:paraId="46F93A0B"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623497C1" w14:textId="77777777" w:rsidR="00B13782" w:rsidRPr="00D503ED" w:rsidRDefault="004E5875" w:rsidP="00A07DE0">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1.31</w:t>
            </w:r>
            <w:r w:rsidR="00B13782" w:rsidRPr="00D503ED">
              <w:rPr>
                <w:rFonts w:ascii="Times New Roman" w:hAnsi="Times New Roman" w:cs="Times New Roman"/>
                <w:sz w:val="24"/>
                <w:szCs w:val="24"/>
              </w:rPr>
              <w:t>. Урочисті заходи до Дня гідності та свободи</w:t>
            </w:r>
          </w:p>
        </w:tc>
        <w:tc>
          <w:tcPr>
            <w:tcW w:w="1843" w:type="dxa"/>
          </w:tcPr>
          <w:p w14:paraId="16AEA633"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(листопад)</w:t>
            </w:r>
          </w:p>
        </w:tc>
        <w:tc>
          <w:tcPr>
            <w:tcW w:w="1701" w:type="dxa"/>
          </w:tcPr>
          <w:p w14:paraId="452AB94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131204C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p w14:paraId="354EEE8F"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1418" w:type="dxa"/>
          </w:tcPr>
          <w:p w14:paraId="3022C5BB" w14:textId="77777777" w:rsidR="00B13782" w:rsidRPr="00D503ED" w:rsidRDefault="004E5875"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1000грн.</w:t>
            </w:r>
          </w:p>
        </w:tc>
        <w:tc>
          <w:tcPr>
            <w:tcW w:w="1417" w:type="dxa"/>
          </w:tcPr>
          <w:p w14:paraId="41087259" w14:textId="77777777" w:rsidR="00B13782" w:rsidRPr="00D503ED" w:rsidRDefault="004E5875" w:rsidP="00A07DE0">
            <w:pPr>
              <w:tabs>
                <w:tab w:val="left" w:pos="5387"/>
              </w:tabs>
              <w:rPr>
                <w:rFonts w:ascii="Times New Roman" w:hAnsi="Times New Roman" w:cs="Times New Roman"/>
                <w:sz w:val="24"/>
                <w:szCs w:val="24"/>
              </w:rPr>
            </w:pPr>
            <w:r>
              <w:rPr>
                <w:rFonts w:ascii="Times New Roman" w:hAnsi="Times New Roman" w:cs="Times New Roman"/>
                <w:sz w:val="24"/>
                <w:szCs w:val="24"/>
              </w:rPr>
              <w:t>10</w:t>
            </w:r>
            <w:r w:rsidR="00B13782" w:rsidRPr="00D503ED">
              <w:rPr>
                <w:rFonts w:ascii="Times New Roman" w:hAnsi="Times New Roman" w:cs="Times New Roman"/>
                <w:sz w:val="24"/>
                <w:szCs w:val="24"/>
              </w:rPr>
              <w:t>00 грн.</w:t>
            </w:r>
          </w:p>
        </w:tc>
        <w:tc>
          <w:tcPr>
            <w:tcW w:w="2410" w:type="dxa"/>
          </w:tcPr>
          <w:p w14:paraId="7C178AE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культурного заходу</w:t>
            </w:r>
          </w:p>
        </w:tc>
      </w:tr>
      <w:tr w:rsidR="00B13782" w:rsidRPr="00D503ED" w14:paraId="1B98293B" w14:textId="77777777" w:rsidTr="00A07DE0">
        <w:tc>
          <w:tcPr>
            <w:tcW w:w="1668" w:type="dxa"/>
          </w:tcPr>
          <w:p w14:paraId="33E6B3E0"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48F74D6" w14:textId="77777777" w:rsidR="00B13782" w:rsidRPr="00D503ED" w:rsidRDefault="004E5875" w:rsidP="004E5875">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1.32</w:t>
            </w:r>
            <w:r w:rsidR="00B13782" w:rsidRPr="00D503ED">
              <w:rPr>
                <w:rFonts w:ascii="Times New Roman" w:hAnsi="Times New Roman" w:cs="Times New Roman"/>
                <w:sz w:val="24"/>
                <w:szCs w:val="24"/>
              </w:rPr>
              <w:t>.Мітинг</w:t>
            </w:r>
            <w:r>
              <w:rPr>
                <w:rFonts w:ascii="Times New Roman" w:hAnsi="Times New Roman" w:cs="Times New Roman"/>
                <w:sz w:val="24"/>
                <w:szCs w:val="24"/>
              </w:rPr>
              <w:t xml:space="preserve">-реквієм до Дня </w:t>
            </w:r>
            <w:r w:rsidR="00B13782" w:rsidRPr="00D503ED">
              <w:rPr>
                <w:rFonts w:ascii="Times New Roman" w:hAnsi="Times New Roman" w:cs="Times New Roman"/>
                <w:sz w:val="24"/>
                <w:szCs w:val="24"/>
              </w:rPr>
              <w:t xml:space="preserve"> пам’яті жертв голодомору 1932-1933 роках</w:t>
            </w:r>
          </w:p>
        </w:tc>
        <w:tc>
          <w:tcPr>
            <w:tcW w:w="1843" w:type="dxa"/>
          </w:tcPr>
          <w:p w14:paraId="7E82151F"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(листопад)</w:t>
            </w:r>
          </w:p>
        </w:tc>
        <w:tc>
          <w:tcPr>
            <w:tcW w:w="1701" w:type="dxa"/>
          </w:tcPr>
          <w:p w14:paraId="5F714F3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18F965C6"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32C22084" w14:textId="77777777" w:rsidR="00B13782" w:rsidRPr="00D503ED" w:rsidRDefault="004E5875"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800грн.</w:t>
            </w:r>
          </w:p>
        </w:tc>
        <w:tc>
          <w:tcPr>
            <w:tcW w:w="1417" w:type="dxa"/>
          </w:tcPr>
          <w:p w14:paraId="5C663BA6" w14:textId="77777777" w:rsidR="00B13782" w:rsidRPr="00D503ED" w:rsidRDefault="004E5875" w:rsidP="00A07DE0">
            <w:pPr>
              <w:tabs>
                <w:tab w:val="left" w:pos="5387"/>
              </w:tabs>
              <w:rPr>
                <w:rFonts w:ascii="Times New Roman" w:hAnsi="Times New Roman" w:cs="Times New Roman"/>
                <w:sz w:val="24"/>
                <w:szCs w:val="24"/>
              </w:rPr>
            </w:pPr>
            <w:r>
              <w:rPr>
                <w:rFonts w:ascii="Times New Roman" w:hAnsi="Times New Roman" w:cs="Times New Roman"/>
                <w:sz w:val="24"/>
                <w:szCs w:val="24"/>
              </w:rPr>
              <w:t>8</w:t>
            </w:r>
            <w:r w:rsidR="00B13782" w:rsidRPr="00D503ED">
              <w:rPr>
                <w:rFonts w:ascii="Times New Roman" w:hAnsi="Times New Roman" w:cs="Times New Roman"/>
                <w:sz w:val="24"/>
                <w:szCs w:val="24"/>
              </w:rPr>
              <w:t>00 грн.</w:t>
            </w:r>
          </w:p>
        </w:tc>
        <w:tc>
          <w:tcPr>
            <w:tcW w:w="2410" w:type="dxa"/>
          </w:tcPr>
          <w:p w14:paraId="590B2505"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траурного мітингу та поминальної панахиди жертвам голодоморів і політичних репресій.</w:t>
            </w:r>
          </w:p>
        </w:tc>
      </w:tr>
      <w:tr w:rsidR="00B13782" w:rsidRPr="00D503ED" w14:paraId="6F352AAC" w14:textId="77777777" w:rsidTr="00A07DE0">
        <w:tc>
          <w:tcPr>
            <w:tcW w:w="1668" w:type="dxa"/>
          </w:tcPr>
          <w:p w14:paraId="37726BF0"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3BA3B62C" w14:textId="77777777" w:rsidR="00B13782" w:rsidRPr="00D503ED" w:rsidRDefault="004E5875" w:rsidP="004E5875">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1.33</w:t>
            </w:r>
            <w:r w:rsidR="00B13782" w:rsidRPr="00D503ED">
              <w:rPr>
                <w:rFonts w:ascii="Times New Roman" w:hAnsi="Times New Roman" w:cs="Times New Roman"/>
                <w:sz w:val="24"/>
                <w:szCs w:val="24"/>
              </w:rPr>
              <w:t xml:space="preserve">. </w:t>
            </w:r>
            <w:r>
              <w:rPr>
                <w:rFonts w:ascii="Times New Roman" w:hAnsi="Times New Roman" w:cs="Times New Roman"/>
                <w:sz w:val="24"/>
                <w:szCs w:val="24"/>
              </w:rPr>
              <w:t>Урочистості до Дня</w:t>
            </w:r>
            <w:r w:rsidR="00B13782" w:rsidRPr="00D503ED">
              <w:rPr>
                <w:rFonts w:ascii="Times New Roman" w:hAnsi="Times New Roman" w:cs="Times New Roman"/>
                <w:sz w:val="24"/>
                <w:szCs w:val="24"/>
              </w:rPr>
              <w:t xml:space="preserve"> Збройних Сил України</w:t>
            </w:r>
          </w:p>
        </w:tc>
        <w:tc>
          <w:tcPr>
            <w:tcW w:w="1843" w:type="dxa"/>
          </w:tcPr>
          <w:p w14:paraId="1290839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(грудень)</w:t>
            </w:r>
          </w:p>
        </w:tc>
        <w:tc>
          <w:tcPr>
            <w:tcW w:w="1701" w:type="dxa"/>
          </w:tcPr>
          <w:p w14:paraId="4D15D867"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5A1BD45D"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78AED1AB" w14:textId="77777777" w:rsidR="00B13782" w:rsidRPr="00D503ED" w:rsidRDefault="004E5875" w:rsidP="0036266D">
            <w:pPr>
              <w:tabs>
                <w:tab w:val="left" w:pos="5387"/>
              </w:tabs>
              <w:jc w:val="center"/>
              <w:rPr>
                <w:rFonts w:ascii="Times New Roman" w:hAnsi="Times New Roman" w:cs="Times New Roman"/>
                <w:sz w:val="24"/>
                <w:szCs w:val="24"/>
              </w:rPr>
            </w:pPr>
            <w:r>
              <w:rPr>
                <w:rFonts w:ascii="Times New Roman" w:hAnsi="Times New Roman" w:cs="Times New Roman"/>
                <w:sz w:val="24"/>
                <w:szCs w:val="24"/>
              </w:rPr>
              <w:t>2000грн.</w:t>
            </w:r>
          </w:p>
        </w:tc>
        <w:tc>
          <w:tcPr>
            <w:tcW w:w="1417" w:type="dxa"/>
          </w:tcPr>
          <w:p w14:paraId="65AE7DD0" w14:textId="77777777" w:rsidR="00B13782" w:rsidRPr="00D503ED" w:rsidRDefault="004E5875" w:rsidP="00A07DE0">
            <w:pPr>
              <w:tabs>
                <w:tab w:val="left" w:pos="5387"/>
              </w:tabs>
              <w:rPr>
                <w:rFonts w:ascii="Times New Roman" w:hAnsi="Times New Roman" w:cs="Times New Roman"/>
                <w:sz w:val="24"/>
                <w:szCs w:val="24"/>
              </w:rPr>
            </w:pPr>
            <w:r>
              <w:rPr>
                <w:rFonts w:ascii="Times New Roman" w:hAnsi="Times New Roman" w:cs="Times New Roman"/>
                <w:sz w:val="24"/>
                <w:szCs w:val="24"/>
              </w:rPr>
              <w:t>20</w:t>
            </w:r>
            <w:r w:rsidR="00B13782" w:rsidRPr="00D503ED">
              <w:rPr>
                <w:rFonts w:ascii="Times New Roman" w:hAnsi="Times New Roman" w:cs="Times New Roman"/>
                <w:sz w:val="24"/>
                <w:szCs w:val="24"/>
              </w:rPr>
              <w:t>00 грн.</w:t>
            </w:r>
          </w:p>
        </w:tc>
        <w:tc>
          <w:tcPr>
            <w:tcW w:w="2410" w:type="dxa"/>
          </w:tcPr>
          <w:p w14:paraId="721D7598"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заходу</w:t>
            </w:r>
          </w:p>
        </w:tc>
      </w:tr>
      <w:tr w:rsidR="00B13782" w:rsidRPr="00D503ED" w14:paraId="77B43130" w14:textId="77777777" w:rsidTr="00A07DE0">
        <w:tc>
          <w:tcPr>
            <w:tcW w:w="1668" w:type="dxa"/>
          </w:tcPr>
          <w:p w14:paraId="65B2FC65" w14:textId="77777777" w:rsidR="00B13782" w:rsidRPr="00D503ED" w:rsidRDefault="00B13782" w:rsidP="00A07DE0">
            <w:pPr>
              <w:tabs>
                <w:tab w:val="left" w:pos="3248"/>
                <w:tab w:val="left" w:pos="5387"/>
              </w:tabs>
              <w:jc w:val="both"/>
              <w:rPr>
                <w:rFonts w:ascii="Times New Roman" w:hAnsi="Times New Roman" w:cs="Times New Roman"/>
                <w:sz w:val="24"/>
                <w:szCs w:val="24"/>
              </w:rPr>
            </w:pPr>
          </w:p>
        </w:tc>
        <w:tc>
          <w:tcPr>
            <w:tcW w:w="3685" w:type="dxa"/>
          </w:tcPr>
          <w:p w14:paraId="1E89AEE5" w14:textId="77777777" w:rsidR="00B13782" w:rsidRPr="00D503ED" w:rsidRDefault="004E5875" w:rsidP="004E5875">
            <w:pPr>
              <w:tabs>
                <w:tab w:val="left" w:pos="3248"/>
                <w:tab w:val="left" w:pos="5387"/>
              </w:tabs>
              <w:jc w:val="both"/>
              <w:rPr>
                <w:rFonts w:ascii="Times New Roman" w:hAnsi="Times New Roman" w:cs="Times New Roman"/>
                <w:sz w:val="24"/>
                <w:szCs w:val="24"/>
              </w:rPr>
            </w:pPr>
            <w:r>
              <w:rPr>
                <w:rFonts w:ascii="Times New Roman" w:hAnsi="Times New Roman" w:cs="Times New Roman"/>
                <w:sz w:val="24"/>
                <w:szCs w:val="24"/>
              </w:rPr>
              <w:t>1.34.В</w:t>
            </w:r>
            <w:r w:rsidR="00B13782" w:rsidRPr="00D503ED">
              <w:rPr>
                <w:rFonts w:ascii="Times New Roman" w:hAnsi="Times New Roman" w:cs="Times New Roman"/>
                <w:sz w:val="24"/>
                <w:szCs w:val="24"/>
              </w:rPr>
              <w:t xml:space="preserve">истава до дня </w:t>
            </w:r>
            <w:proofErr w:type="spellStart"/>
            <w:r w:rsidR="00B13782" w:rsidRPr="00D503ED">
              <w:rPr>
                <w:rFonts w:ascii="Times New Roman" w:hAnsi="Times New Roman" w:cs="Times New Roman"/>
                <w:sz w:val="24"/>
                <w:szCs w:val="24"/>
              </w:rPr>
              <w:t>св.Миколая</w:t>
            </w:r>
            <w:proofErr w:type="spellEnd"/>
            <w:r w:rsidR="00B13782" w:rsidRPr="00D503ED">
              <w:rPr>
                <w:rFonts w:ascii="Times New Roman" w:hAnsi="Times New Roman" w:cs="Times New Roman"/>
                <w:sz w:val="24"/>
                <w:szCs w:val="24"/>
              </w:rPr>
              <w:t xml:space="preserve"> </w:t>
            </w:r>
          </w:p>
        </w:tc>
        <w:tc>
          <w:tcPr>
            <w:tcW w:w="1843" w:type="dxa"/>
          </w:tcPr>
          <w:p w14:paraId="230758DE"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(грудень)</w:t>
            </w:r>
          </w:p>
        </w:tc>
        <w:tc>
          <w:tcPr>
            <w:tcW w:w="1701" w:type="dxa"/>
          </w:tcPr>
          <w:p w14:paraId="6BE8EFAC"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Почаївська міська рада</w:t>
            </w:r>
          </w:p>
        </w:tc>
        <w:tc>
          <w:tcPr>
            <w:tcW w:w="1559" w:type="dxa"/>
          </w:tcPr>
          <w:p w14:paraId="623F8E12"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Місцевий бюджет</w:t>
            </w:r>
          </w:p>
        </w:tc>
        <w:tc>
          <w:tcPr>
            <w:tcW w:w="1418" w:type="dxa"/>
          </w:tcPr>
          <w:p w14:paraId="3B3A3AA8" w14:textId="77777777" w:rsidR="00B13782" w:rsidRPr="00D503ED" w:rsidRDefault="004E5875" w:rsidP="00385611">
            <w:pPr>
              <w:tabs>
                <w:tab w:val="left" w:pos="5387"/>
              </w:tabs>
              <w:jc w:val="center"/>
              <w:rPr>
                <w:rFonts w:ascii="Times New Roman" w:hAnsi="Times New Roman" w:cs="Times New Roman"/>
                <w:sz w:val="24"/>
                <w:szCs w:val="24"/>
              </w:rPr>
            </w:pPr>
            <w:r>
              <w:rPr>
                <w:rFonts w:ascii="Times New Roman" w:hAnsi="Times New Roman" w:cs="Times New Roman"/>
                <w:sz w:val="24"/>
                <w:szCs w:val="24"/>
              </w:rPr>
              <w:t>2500грн.</w:t>
            </w:r>
          </w:p>
        </w:tc>
        <w:tc>
          <w:tcPr>
            <w:tcW w:w="1417" w:type="dxa"/>
          </w:tcPr>
          <w:p w14:paraId="43E90B02" w14:textId="77777777" w:rsidR="00B13782" w:rsidRPr="00D503ED" w:rsidRDefault="004E5875" w:rsidP="00A07DE0">
            <w:pPr>
              <w:tabs>
                <w:tab w:val="left" w:pos="5387"/>
              </w:tabs>
              <w:rPr>
                <w:rFonts w:ascii="Times New Roman" w:hAnsi="Times New Roman" w:cs="Times New Roman"/>
                <w:sz w:val="24"/>
                <w:szCs w:val="24"/>
              </w:rPr>
            </w:pPr>
            <w:r>
              <w:rPr>
                <w:rFonts w:ascii="Times New Roman" w:hAnsi="Times New Roman" w:cs="Times New Roman"/>
                <w:sz w:val="24"/>
                <w:szCs w:val="24"/>
              </w:rPr>
              <w:t>25</w:t>
            </w:r>
            <w:r w:rsidR="00B13782" w:rsidRPr="00D503ED">
              <w:rPr>
                <w:rFonts w:ascii="Times New Roman" w:hAnsi="Times New Roman" w:cs="Times New Roman"/>
                <w:sz w:val="24"/>
                <w:szCs w:val="24"/>
              </w:rPr>
              <w:t>00</w:t>
            </w:r>
            <w:r>
              <w:rPr>
                <w:rFonts w:ascii="Times New Roman" w:hAnsi="Times New Roman" w:cs="Times New Roman"/>
                <w:sz w:val="24"/>
                <w:szCs w:val="24"/>
              </w:rPr>
              <w:t>грн.</w:t>
            </w:r>
          </w:p>
        </w:tc>
        <w:tc>
          <w:tcPr>
            <w:tcW w:w="2410" w:type="dxa"/>
          </w:tcPr>
          <w:p w14:paraId="5E582C9B" w14:textId="77777777" w:rsidR="00B13782" w:rsidRPr="00D503ED" w:rsidRDefault="00B13782" w:rsidP="00A07DE0">
            <w:pPr>
              <w:tabs>
                <w:tab w:val="left" w:pos="3248"/>
                <w:tab w:val="left" w:pos="5387"/>
              </w:tabs>
              <w:jc w:val="both"/>
              <w:rPr>
                <w:rFonts w:ascii="Times New Roman" w:hAnsi="Times New Roman" w:cs="Times New Roman"/>
                <w:sz w:val="24"/>
                <w:szCs w:val="24"/>
              </w:rPr>
            </w:pPr>
            <w:r w:rsidRPr="00D503ED">
              <w:rPr>
                <w:rFonts w:ascii="Times New Roman" w:hAnsi="Times New Roman" w:cs="Times New Roman"/>
                <w:sz w:val="24"/>
                <w:szCs w:val="24"/>
              </w:rPr>
              <w:t>Проведення та організація концерту, інших заходів</w:t>
            </w:r>
          </w:p>
        </w:tc>
      </w:tr>
      <w:tr w:rsidR="00B13782" w:rsidRPr="00D503ED" w14:paraId="62A55770" w14:textId="77777777" w:rsidTr="00A07DE0">
        <w:trPr>
          <w:trHeight w:val="207"/>
        </w:trPr>
        <w:tc>
          <w:tcPr>
            <w:tcW w:w="5353" w:type="dxa"/>
            <w:gridSpan w:val="2"/>
          </w:tcPr>
          <w:p w14:paraId="56CFFA71" w14:textId="77777777" w:rsidR="00B13782" w:rsidRPr="00D503ED" w:rsidRDefault="00B13782" w:rsidP="00A07DE0">
            <w:pPr>
              <w:tabs>
                <w:tab w:val="left" w:pos="5387"/>
              </w:tabs>
              <w:rPr>
                <w:rFonts w:ascii="Times New Roman" w:hAnsi="Times New Roman" w:cs="Times New Roman"/>
                <w:sz w:val="24"/>
                <w:szCs w:val="24"/>
              </w:rPr>
            </w:pPr>
            <w:r w:rsidRPr="00D503ED">
              <w:rPr>
                <w:rFonts w:ascii="Times New Roman" w:hAnsi="Times New Roman" w:cs="Times New Roman"/>
                <w:sz w:val="24"/>
                <w:szCs w:val="24"/>
              </w:rPr>
              <w:t>Всього:</w:t>
            </w:r>
          </w:p>
        </w:tc>
        <w:tc>
          <w:tcPr>
            <w:tcW w:w="5103" w:type="dxa"/>
            <w:gridSpan w:val="3"/>
            <w:shd w:val="clear" w:color="auto" w:fill="auto"/>
          </w:tcPr>
          <w:p w14:paraId="03C7B292" w14:textId="77777777" w:rsidR="00B13782" w:rsidRPr="00D503ED" w:rsidRDefault="00B13782" w:rsidP="00A07DE0">
            <w:pPr>
              <w:tabs>
                <w:tab w:val="left" w:pos="5387"/>
              </w:tabs>
              <w:rPr>
                <w:rFonts w:ascii="Times New Roman" w:hAnsi="Times New Roman" w:cs="Times New Roman"/>
                <w:sz w:val="24"/>
                <w:szCs w:val="24"/>
              </w:rPr>
            </w:pPr>
          </w:p>
        </w:tc>
        <w:tc>
          <w:tcPr>
            <w:tcW w:w="1418" w:type="dxa"/>
            <w:shd w:val="clear" w:color="auto" w:fill="auto"/>
          </w:tcPr>
          <w:p w14:paraId="1F1A45A3" w14:textId="77777777" w:rsidR="00B13782" w:rsidRPr="00D503ED" w:rsidRDefault="00CE4247" w:rsidP="0036266D">
            <w:pPr>
              <w:tabs>
                <w:tab w:val="left" w:pos="5387"/>
              </w:tabs>
              <w:jc w:val="center"/>
              <w:rPr>
                <w:rFonts w:ascii="Times New Roman" w:hAnsi="Times New Roman" w:cs="Times New Roman"/>
                <w:sz w:val="24"/>
                <w:szCs w:val="24"/>
              </w:rPr>
            </w:pPr>
            <w:r>
              <w:rPr>
                <w:rFonts w:ascii="Times New Roman" w:hAnsi="Times New Roman" w:cs="Times New Roman"/>
                <w:sz w:val="24"/>
                <w:szCs w:val="24"/>
              </w:rPr>
              <w:t>607</w:t>
            </w:r>
            <w:r w:rsidR="004E5875">
              <w:rPr>
                <w:rFonts w:ascii="Times New Roman" w:hAnsi="Times New Roman" w:cs="Times New Roman"/>
                <w:sz w:val="24"/>
                <w:szCs w:val="24"/>
              </w:rPr>
              <w:t>100грн.</w:t>
            </w:r>
          </w:p>
        </w:tc>
        <w:tc>
          <w:tcPr>
            <w:tcW w:w="1417" w:type="dxa"/>
            <w:shd w:val="clear" w:color="auto" w:fill="auto"/>
          </w:tcPr>
          <w:p w14:paraId="4DEE3357" w14:textId="77777777" w:rsidR="00B13782" w:rsidRPr="00D503ED" w:rsidRDefault="00CE4247" w:rsidP="004E5875">
            <w:pPr>
              <w:tabs>
                <w:tab w:val="left" w:pos="5387"/>
              </w:tabs>
              <w:rPr>
                <w:rFonts w:ascii="Times New Roman" w:hAnsi="Times New Roman" w:cs="Times New Roman"/>
                <w:sz w:val="24"/>
                <w:szCs w:val="24"/>
              </w:rPr>
            </w:pPr>
            <w:r>
              <w:rPr>
                <w:rFonts w:ascii="Times New Roman" w:hAnsi="Times New Roman" w:cs="Times New Roman"/>
                <w:sz w:val="24"/>
                <w:szCs w:val="24"/>
              </w:rPr>
              <w:t>607</w:t>
            </w:r>
            <w:r w:rsidR="004E5875">
              <w:rPr>
                <w:rFonts w:ascii="Times New Roman" w:hAnsi="Times New Roman" w:cs="Times New Roman"/>
                <w:sz w:val="24"/>
                <w:szCs w:val="24"/>
              </w:rPr>
              <w:t>100</w:t>
            </w:r>
            <w:r w:rsidR="00B13782" w:rsidRPr="00D503ED">
              <w:rPr>
                <w:rFonts w:ascii="Times New Roman" w:hAnsi="Times New Roman" w:cs="Times New Roman"/>
                <w:sz w:val="24"/>
                <w:szCs w:val="24"/>
              </w:rPr>
              <w:t>грн.</w:t>
            </w:r>
          </w:p>
        </w:tc>
        <w:tc>
          <w:tcPr>
            <w:tcW w:w="2410" w:type="dxa"/>
            <w:shd w:val="clear" w:color="auto" w:fill="auto"/>
          </w:tcPr>
          <w:p w14:paraId="46346221" w14:textId="77777777" w:rsidR="00B13782" w:rsidRPr="00D503ED" w:rsidRDefault="00B13782" w:rsidP="00A07DE0">
            <w:pPr>
              <w:tabs>
                <w:tab w:val="left" w:pos="5387"/>
              </w:tabs>
              <w:rPr>
                <w:rFonts w:ascii="Times New Roman" w:hAnsi="Times New Roman" w:cs="Times New Roman"/>
                <w:sz w:val="24"/>
                <w:szCs w:val="24"/>
              </w:rPr>
            </w:pPr>
          </w:p>
        </w:tc>
      </w:tr>
      <w:tr w:rsidR="00B13782" w:rsidRPr="00D503ED" w14:paraId="5F75B1E2" w14:textId="77777777" w:rsidTr="00A07DE0">
        <w:tblPrEx>
          <w:tblLook w:val="0000" w:firstRow="0" w:lastRow="0" w:firstColumn="0" w:lastColumn="0" w:noHBand="0" w:noVBand="0"/>
        </w:tblPrEx>
        <w:trPr>
          <w:gridAfter w:val="1"/>
          <w:wAfter w:w="2410" w:type="dxa"/>
          <w:trHeight w:val="461"/>
        </w:trPr>
        <w:tc>
          <w:tcPr>
            <w:tcW w:w="5353" w:type="dxa"/>
            <w:gridSpan w:val="2"/>
          </w:tcPr>
          <w:p w14:paraId="7C186084" w14:textId="77777777" w:rsidR="00B13782" w:rsidRPr="00D503ED" w:rsidRDefault="00B13782" w:rsidP="00A07DE0">
            <w:pPr>
              <w:tabs>
                <w:tab w:val="left" w:pos="5387"/>
                <w:tab w:val="left" w:pos="6238"/>
              </w:tabs>
              <w:rPr>
                <w:rFonts w:ascii="Times New Roman" w:hAnsi="Times New Roman" w:cs="Times New Roman"/>
                <w:sz w:val="24"/>
                <w:szCs w:val="24"/>
              </w:rPr>
            </w:pPr>
            <w:r w:rsidRPr="00D503ED">
              <w:rPr>
                <w:rFonts w:ascii="Times New Roman" w:hAnsi="Times New Roman" w:cs="Times New Roman"/>
                <w:sz w:val="24"/>
                <w:szCs w:val="24"/>
              </w:rPr>
              <w:t>Всього разом:</w:t>
            </w:r>
          </w:p>
        </w:tc>
        <w:tc>
          <w:tcPr>
            <w:tcW w:w="7938" w:type="dxa"/>
            <w:gridSpan w:val="5"/>
          </w:tcPr>
          <w:p w14:paraId="4E3B9952" w14:textId="77777777" w:rsidR="00B13782" w:rsidRPr="00D503ED" w:rsidRDefault="00385611" w:rsidP="004E5875">
            <w:pPr>
              <w:tabs>
                <w:tab w:val="left" w:pos="5387"/>
                <w:tab w:val="left" w:pos="6238"/>
              </w:tabs>
              <w:rPr>
                <w:rFonts w:ascii="Times New Roman" w:hAnsi="Times New Roman" w:cs="Times New Roman"/>
                <w:sz w:val="24"/>
                <w:szCs w:val="24"/>
              </w:rPr>
            </w:pPr>
            <w:r>
              <w:rPr>
                <w:rFonts w:ascii="Times New Roman" w:hAnsi="Times New Roman" w:cs="Times New Roman"/>
                <w:sz w:val="24"/>
                <w:szCs w:val="24"/>
              </w:rPr>
              <w:t xml:space="preserve"> </w:t>
            </w:r>
            <w:r w:rsidR="00CE4247">
              <w:rPr>
                <w:rFonts w:ascii="Times New Roman" w:hAnsi="Times New Roman" w:cs="Times New Roman"/>
                <w:sz w:val="24"/>
                <w:szCs w:val="24"/>
              </w:rPr>
              <w:t>1214</w:t>
            </w:r>
            <w:r w:rsidR="004E5875">
              <w:rPr>
                <w:rFonts w:ascii="Times New Roman" w:hAnsi="Times New Roman" w:cs="Times New Roman"/>
                <w:sz w:val="24"/>
                <w:szCs w:val="24"/>
              </w:rPr>
              <w:t>200</w:t>
            </w:r>
            <w:r w:rsidR="00B13782" w:rsidRPr="00D503ED">
              <w:rPr>
                <w:rFonts w:ascii="Times New Roman" w:hAnsi="Times New Roman" w:cs="Times New Roman"/>
                <w:sz w:val="24"/>
                <w:szCs w:val="24"/>
              </w:rPr>
              <w:t xml:space="preserve"> грн.</w:t>
            </w:r>
          </w:p>
        </w:tc>
      </w:tr>
    </w:tbl>
    <w:p w14:paraId="413615CD" w14:textId="77777777" w:rsidR="00B13782" w:rsidRPr="00D503ED" w:rsidRDefault="00B13782" w:rsidP="00B13782">
      <w:pPr>
        <w:tabs>
          <w:tab w:val="left" w:pos="5387"/>
        </w:tabs>
        <w:rPr>
          <w:rFonts w:ascii="Times New Roman" w:hAnsi="Times New Roman" w:cs="Times New Roman"/>
          <w:sz w:val="24"/>
          <w:szCs w:val="24"/>
        </w:rPr>
      </w:pPr>
    </w:p>
    <w:p w14:paraId="52EF2620" w14:textId="77777777" w:rsidR="00B13782" w:rsidRPr="00D503ED" w:rsidRDefault="00B13782" w:rsidP="00B13782">
      <w:pPr>
        <w:tabs>
          <w:tab w:val="left" w:pos="5387"/>
        </w:tabs>
        <w:rPr>
          <w:rFonts w:ascii="Times New Roman" w:hAnsi="Times New Roman" w:cs="Times New Roman"/>
          <w:sz w:val="24"/>
          <w:szCs w:val="24"/>
        </w:rPr>
      </w:pPr>
    </w:p>
    <w:p w14:paraId="3B966C7F" w14:textId="77777777" w:rsidR="00B13782" w:rsidRPr="00D503ED" w:rsidRDefault="00B13782" w:rsidP="00630EBA">
      <w:pPr>
        <w:shd w:val="clear" w:color="auto" w:fill="FFFFFF"/>
        <w:tabs>
          <w:tab w:val="left" w:pos="773"/>
          <w:tab w:val="left" w:pos="5387"/>
          <w:tab w:val="left" w:pos="6450"/>
        </w:tabs>
        <w:spacing w:after="0"/>
        <w:textAlignment w:val="baseline"/>
        <w:rPr>
          <w:rFonts w:ascii="Times New Roman" w:hAnsi="Times New Roman" w:cs="Times New Roman"/>
          <w:sz w:val="24"/>
          <w:szCs w:val="24"/>
        </w:rPr>
      </w:pPr>
      <w:r w:rsidRPr="00D503ED">
        <w:rPr>
          <w:rFonts w:ascii="Times New Roman" w:hAnsi="Times New Roman" w:cs="Times New Roman"/>
          <w:b/>
          <w:sz w:val="24"/>
          <w:szCs w:val="24"/>
        </w:rPr>
        <w:tab/>
      </w:r>
      <w:r w:rsidR="00630EBA">
        <w:rPr>
          <w:rFonts w:ascii="Times New Roman" w:hAnsi="Times New Roman" w:cs="Times New Roman"/>
          <w:sz w:val="24"/>
          <w:szCs w:val="24"/>
        </w:rPr>
        <w:t>Секретар міської ради</w:t>
      </w:r>
      <w:r w:rsidR="00630EBA">
        <w:rPr>
          <w:rFonts w:ascii="Times New Roman" w:hAnsi="Times New Roman" w:cs="Times New Roman"/>
          <w:sz w:val="24"/>
          <w:szCs w:val="24"/>
        </w:rPr>
        <w:tab/>
      </w:r>
      <w:r w:rsidR="00630EBA">
        <w:rPr>
          <w:rFonts w:ascii="Times New Roman" w:hAnsi="Times New Roman" w:cs="Times New Roman"/>
          <w:sz w:val="24"/>
          <w:szCs w:val="24"/>
        </w:rPr>
        <w:tab/>
      </w:r>
      <w:r w:rsidR="00630EBA">
        <w:rPr>
          <w:rFonts w:ascii="Times New Roman" w:hAnsi="Times New Roman" w:cs="Times New Roman"/>
          <w:sz w:val="24"/>
          <w:szCs w:val="24"/>
        </w:rPr>
        <w:tab/>
      </w:r>
      <w:r w:rsidR="00630EBA">
        <w:rPr>
          <w:rFonts w:ascii="Times New Roman" w:hAnsi="Times New Roman" w:cs="Times New Roman"/>
          <w:sz w:val="24"/>
          <w:szCs w:val="24"/>
        </w:rPr>
        <w:tab/>
      </w:r>
      <w:r w:rsidR="00630EBA">
        <w:rPr>
          <w:rFonts w:ascii="Times New Roman" w:hAnsi="Times New Roman" w:cs="Times New Roman"/>
          <w:sz w:val="24"/>
          <w:szCs w:val="24"/>
        </w:rPr>
        <w:tab/>
      </w:r>
      <w:r w:rsidR="00630EBA">
        <w:rPr>
          <w:rFonts w:ascii="Times New Roman" w:hAnsi="Times New Roman" w:cs="Times New Roman"/>
          <w:sz w:val="24"/>
          <w:szCs w:val="24"/>
        </w:rPr>
        <w:tab/>
      </w:r>
      <w:r w:rsidR="00630EBA">
        <w:rPr>
          <w:rFonts w:ascii="Times New Roman" w:hAnsi="Times New Roman" w:cs="Times New Roman"/>
          <w:sz w:val="24"/>
          <w:szCs w:val="24"/>
        </w:rPr>
        <w:tab/>
        <w:t>Сергій Мамчур</w:t>
      </w:r>
    </w:p>
    <w:p w14:paraId="14CD19EF" w14:textId="77777777" w:rsidR="00B13782" w:rsidRPr="00D503ED" w:rsidRDefault="00B13782" w:rsidP="00B13782">
      <w:pPr>
        <w:tabs>
          <w:tab w:val="left" w:pos="5387"/>
        </w:tabs>
        <w:rPr>
          <w:rFonts w:ascii="Times New Roman" w:hAnsi="Times New Roman" w:cs="Times New Roman"/>
          <w:sz w:val="24"/>
          <w:szCs w:val="24"/>
        </w:rPr>
      </w:pPr>
    </w:p>
    <w:p w14:paraId="1B68987A" w14:textId="77777777" w:rsidR="00B13782" w:rsidRPr="00D503ED" w:rsidRDefault="00B13782" w:rsidP="00B13782">
      <w:pPr>
        <w:tabs>
          <w:tab w:val="left" w:pos="3150"/>
          <w:tab w:val="left" w:pos="5387"/>
        </w:tabs>
        <w:jc w:val="both"/>
        <w:rPr>
          <w:rFonts w:ascii="Times New Roman" w:hAnsi="Times New Roman" w:cs="Times New Roman"/>
          <w:sz w:val="24"/>
          <w:szCs w:val="24"/>
        </w:rPr>
      </w:pPr>
    </w:p>
    <w:p w14:paraId="16AE5212" w14:textId="77777777" w:rsidR="00B13782" w:rsidRPr="00D503ED" w:rsidRDefault="004E5875" w:rsidP="004E5875">
      <w:pPr>
        <w:tabs>
          <w:tab w:val="left" w:pos="3645"/>
        </w:tabs>
        <w:jc w:val="both"/>
        <w:rPr>
          <w:rFonts w:ascii="Times New Roman" w:hAnsi="Times New Roman" w:cs="Times New Roman"/>
          <w:sz w:val="24"/>
          <w:szCs w:val="24"/>
        </w:rPr>
      </w:pPr>
      <w:r>
        <w:rPr>
          <w:rFonts w:ascii="Times New Roman" w:hAnsi="Times New Roman" w:cs="Times New Roman"/>
          <w:sz w:val="24"/>
          <w:szCs w:val="24"/>
        </w:rPr>
        <w:tab/>
      </w:r>
    </w:p>
    <w:p w14:paraId="388F3689" w14:textId="77777777" w:rsidR="00B13782" w:rsidRPr="00D503ED" w:rsidRDefault="00B13782" w:rsidP="00B13782">
      <w:pPr>
        <w:tabs>
          <w:tab w:val="left" w:pos="3150"/>
          <w:tab w:val="left" w:pos="5387"/>
        </w:tabs>
        <w:jc w:val="both"/>
        <w:rPr>
          <w:rFonts w:ascii="Times New Roman" w:hAnsi="Times New Roman" w:cs="Times New Roman"/>
          <w:sz w:val="24"/>
          <w:szCs w:val="24"/>
        </w:rPr>
      </w:pPr>
    </w:p>
    <w:sectPr w:rsidR="00B13782" w:rsidRPr="00D503ED" w:rsidSect="00B13782">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1D2"/>
    <w:multiLevelType w:val="hybridMultilevel"/>
    <w:tmpl w:val="E8466C20"/>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AA6A48"/>
    <w:multiLevelType w:val="multilevel"/>
    <w:tmpl w:val="473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41CC0"/>
    <w:multiLevelType w:val="multilevel"/>
    <w:tmpl w:val="48E0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F2B48"/>
    <w:multiLevelType w:val="multilevel"/>
    <w:tmpl w:val="69E4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37030"/>
    <w:multiLevelType w:val="multilevel"/>
    <w:tmpl w:val="5204F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B7789"/>
    <w:multiLevelType w:val="hybridMultilevel"/>
    <w:tmpl w:val="F0DCC73C"/>
    <w:lvl w:ilvl="0" w:tplc="F95C04B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D60FBA"/>
    <w:multiLevelType w:val="hybridMultilevel"/>
    <w:tmpl w:val="8FF656AE"/>
    <w:lvl w:ilvl="0" w:tplc="3CEEC91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54F2B"/>
    <w:multiLevelType w:val="multilevel"/>
    <w:tmpl w:val="DE48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84AB1"/>
    <w:multiLevelType w:val="hybridMultilevel"/>
    <w:tmpl w:val="E50A6F46"/>
    <w:lvl w:ilvl="0" w:tplc="39AE350E">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CAB513B"/>
    <w:multiLevelType w:val="hybridMultilevel"/>
    <w:tmpl w:val="2E76E73C"/>
    <w:lvl w:ilvl="0" w:tplc="0422000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6047D3B"/>
    <w:multiLevelType w:val="multilevel"/>
    <w:tmpl w:val="3B9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60357"/>
    <w:multiLevelType w:val="hybridMultilevel"/>
    <w:tmpl w:val="13DEA9E0"/>
    <w:lvl w:ilvl="0" w:tplc="F72C12A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3AD11F21"/>
    <w:multiLevelType w:val="multilevel"/>
    <w:tmpl w:val="F580BDBA"/>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F677A7"/>
    <w:multiLevelType w:val="multilevel"/>
    <w:tmpl w:val="038E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901BB"/>
    <w:multiLevelType w:val="hybridMultilevel"/>
    <w:tmpl w:val="6512BED6"/>
    <w:lvl w:ilvl="0" w:tplc="E432D4B2">
      <w:start w:val="2"/>
      <w:numFmt w:val="decimal"/>
      <w:lvlText w:val="%1."/>
      <w:lvlJc w:val="left"/>
      <w:pPr>
        <w:ind w:left="1069" w:hanging="360"/>
      </w:pPr>
      <w:rPr>
        <w:rFonts w:eastAsiaTheme="minorHAnsi"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18B2E3E"/>
    <w:multiLevelType w:val="multilevel"/>
    <w:tmpl w:val="830CE3D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461F512A"/>
    <w:multiLevelType w:val="hybridMultilevel"/>
    <w:tmpl w:val="675A73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AE73D08"/>
    <w:multiLevelType w:val="hybridMultilevel"/>
    <w:tmpl w:val="047ED480"/>
    <w:lvl w:ilvl="0" w:tplc="D4623D00">
      <w:start w:val="5"/>
      <w:numFmt w:val="decimal"/>
      <w:lvlText w:val="%1."/>
      <w:lvlJc w:val="left"/>
      <w:pPr>
        <w:ind w:left="2771"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10209"/>
    <w:multiLevelType w:val="multilevel"/>
    <w:tmpl w:val="5EB602D0"/>
    <w:lvl w:ilvl="0">
      <w:start w:val="1"/>
      <w:numFmt w:val="decimal"/>
      <w:lvlText w:val="%1."/>
      <w:lvlJc w:val="left"/>
      <w:pPr>
        <w:ind w:left="4046" w:hanging="360"/>
      </w:pPr>
      <w:rPr>
        <w:rFonts w:hint="default"/>
        <w:b/>
        <w:sz w:val="28"/>
        <w:szCs w:val="28"/>
      </w:rPr>
    </w:lvl>
    <w:lvl w:ilvl="1">
      <w:start w:val="17"/>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9" w15:restartNumberingAfterBreak="0">
    <w:nsid w:val="529F68B6"/>
    <w:multiLevelType w:val="multilevel"/>
    <w:tmpl w:val="92E6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F2F27"/>
    <w:multiLevelType w:val="multilevel"/>
    <w:tmpl w:val="6A082B2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69D7E2B"/>
    <w:multiLevelType w:val="multilevel"/>
    <w:tmpl w:val="18A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10DE7"/>
    <w:multiLevelType w:val="multilevel"/>
    <w:tmpl w:val="ED7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9076F"/>
    <w:multiLevelType w:val="hybridMultilevel"/>
    <w:tmpl w:val="CD6AF868"/>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A6B4768"/>
    <w:multiLevelType w:val="hybridMultilevel"/>
    <w:tmpl w:val="42A2D236"/>
    <w:lvl w:ilvl="0" w:tplc="4DC2618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EE760B6"/>
    <w:multiLevelType w:val="multilevel"/>
    <w:tmpl w:val="030E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5B4AF6"/>
    <w:multiLevelType w:val="hybridMultilevel"/>
    <w:tmpl w:val="4B4629E8"/>
    <w:lvl w:ilvl="0" w:tplc="BCD6DD9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7" w15:restartNumberingAfterBreak="0">
    <w:nsid w:val="73346CE5"/>
    <w:multiLevelType w:val="hybridMultilevel"/>
    <w:tmpl w:val="A8C05118"/>
    <w:lvl w:ilvl="0" w:tplc="0B24BD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AC17FBE"/>
    <w:multiLevelType w:val="hybridMultilevel"/>
    <w:tmpl w:val="BFC6C39E"/>
    <w:lvl w:ilvl="0" w:tplc="F80A6032">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B703AE1"/>
    <w:multiLevelType w:val="hybridMultilevel"/>
    <w:tmpl w:val="27D6C4D6"/>
    <w:lvl w:ilvl="0" w:tplc="191CD132">
      <w:start w:val="1566"/>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70901411">
    <w:abstractNumId w:val="13"/>
  </w:num>
  <w:num w:numId="2" w16cid:durableId="668368815">
    <w:abstractNumId w:val="3"/>
  </w:num>
  <w:num w:numId="3" w16cid:durableId="159472846">
    <w:abstractNumId w:val="25"/>
  </w:num>
  <w:num w:numId="4" w16cid:durableId="1890337206">
    <w:abstractNumId w:val="19"/>
  </w:num>
  <w:num w:numId="5" w16cid:durableId="555043615">
    <w:abstractNumId w:val="7"/>
  </w:num>
  <w:num w:numId="6" w16cid:durableId="1638489331">
    <w:abstractNumId w:val="10"/>
  </w:num>
  <w:num w:numId="7" w16cid:durableId="804128933">
    <w:abstractNumId w:val="22"/>
  </w:num>
  <w:num w:numId="8" w16cid:durableId="779760045">
    <w:abstractNumId w:val="1"/>
  </w:num>
  <w:num w:numId="9" w16cid:durableId="143473828">
    <w:abstractNumId w:val="2"/>
  </w:num>
  <w:num w:numId="10" w16cid:durableId="2017614413">
    <w:abstractNumId w:val="21"/>
  </w:num>
  <w:num w:numId="11" w16cid:durableId="939025059">
    <w:abstractNumId w:val="26"/>
  </w:num>
  <w:num w:numId="12" w16cid:durableId="1690137877">
    <w:abstractNumId w:val="5"/>
  </w:num>
  <w:num w:numId="13" w16cid:durableId="1432511380">
    <w:abstractNumId w:val="8"/>
  </w:num>
  <w:num w:numId="14" w16cid:durableId="635525248">
    <w:abstractNumId w:val="4"/>
  </w:num>
  <w:num w:numId="15" w16cid:durableId="978458866">
    <w:abstractNumId w:val="18"/>
  </w:num>
  <w:num w:numId="16" w16cid:durableId="886332609">
    <w:abstractNumId w:val="17"/>
  </w:num>
  <w:num w:numId="17" w16cid:durableId="501437035">
    <w:abstractNumId w:val="0"/>
  </w:num>
  <w:num w:numId="18" w16cid:durableId="700740042">
    <w:abstractNumId w:val="23"/>
  </w:num>
  <w:num w:numId="19" w16cid:durableId="1932078113">
    <w:abstractNumId w:val="27"/>
  </w:num>
  <w:num w:numId="20" w16cid:durableId="15606299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882444">
    <w:abstractNumId w:val="6"/>
  </w:num>
  <w:num w:numId="22" w16cid:durableId="837774685">
    <w:abstractNumId w:val="14"/>
  </w:num>
  <w:num w:numId="23" w16cid:durableId="819881639">
    <w:abstractNumId w:val="20"/>
  </w:num>
  <w:num w:numId="24" w16cid:durableId="48653388">
    <w:abstractNumId w:val="15"/>
  </w:num>
  <w:num w:numId="25" w16cid:durableId="1658217676">
    <w:abstractNumId w:val="29"/>
  </w:num>
  <w:num w:numId="26" w16cid:durableId="891815726">
    <w:abstractNumId w:val="16"/>
  </w:num>
  <w:num w:numId="27" w16cid:durableId="1894732916">
    <w:abstractNumId w:val="11"/>
  </w:num>
  <w:num w:numId="28" w16cid:durableId="1194152611">
    <w:abstractNumId w:val="9"/>
  </w:num>
  <w:num w:numId="29" w16cid:durableId="1438526847">
    <w:abstractNumId w:val="24"/>
  </w:num>
  <w:num w:numId="30" w16cid:durableId="1883052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8E"/>
    <w:rsid w:val="00007B15"/>
    <w:rsid w:val="00007D4D"/>
    <w:rsid w:val="00031E32"/>
    <w:rsid w:val="00036F01"/>
    <w:rsid w:val="00042D74"/>
    <w:rsid w:val="00055268"/>
    <w:rsid w:val="000835F7"/>
    <w:rsid w:val="000946F9"/>
    <w:rsid w:val="000A43D6"/>
    <w:rsid w:val="000F77FA"/>
    <w:rsid w:val="00151A41"/>
    <w:rsid w:val="00152025"/>
    <w:rsid w:val="00156230"/>
    <w:rsid w:val="0016420B"/>
    <w:rsid w:val="0017180C"/>
    <w:rsid w:val="00171A35"/>
    <w:rsid w:val="001E027D"/>
    <w:rsid w:val="001E2520"/>
    <w:rsid w:val="001F337B"/>
    <w:rsid w:val="002136D3"/>
    <w:rsid w:val="00243CFA"/>
    <w:rsid w:val="0024580C"/>
    <w:rsid w:val="00262538"/>
    <w:rsid w:val="002638FB"/>
    <w:rsid w:val="00270FD2"/>
    <w:rsid w:val="00276A0F"/>
    <w:rsid w:val="002A0E99"/>
    <w:rsid w:val="002B47B5"/>
    <w:rsid w:val="002F1310"/>
    <w:rsid w:val="0031028D"/>
    <w:rsid w:val="00313045"/>
    <w:rsid w:val="00352A41"/>
    <w:rsid w:val="003569BD"/>
    <w:rsid w:val="0036266D"/>
    <w:rsid w:val="00366F19"/>
    <w:rsid w:val="00370C0A"/>
    <w:rsid w:val="00371E2D"/>
    <w:rsid w:val="0037775B"/>
    <w:rsid w:val="00385611"/>
    <w:rsid w:val="00392742"/>
    <w:rsid w:val="003A17CE"/>
    <w:rsid w:val="003A5243"/>
    <w:rsid w:val="003B1FC6"/>
    <w:rsid w:val="003E16A1"/>
    <w:rsid w:val="003F1DC5"/>
    <w:rsid w:val="003F6FD5"/>
    <w:rsid w:val="00417D37"/>
    <w:rsid w:val="004255A7"/>
    <w:rsid w:val="0043081E"/>
    <w:rsid w:val="004366EB"/>
    <w:rsid w:val="00446644"/>
    <w:rsid w:val="0045179B"/>
    <w:rsid w:val="00451841"/>
    <w:rsid w:val="00467259"/>
    <w:rsid w:val="004674AC"/>
    <w:rsid w:val="00471E98"/>
    <w:rsid w:val="00476E19"/>
    <w:rsid w:val="00477B1B"/>
    <w:rsid w:val="00482319"/>
    <w:rsid w:val="00483116"/>
    <w:rsid w:val="004A4259"/>
    <w:rsid w:val="004B6032"/>
    <w:rsid w:val="004B7145"/>
    <w:rsid w:val="004C6EA1"/>
    <w:rsid w:val="004E5875"/>
    <w:rsid w:val="004F7FD0"/>
    <w:rsid w:val="00531C02"/>
    <w:rsid w:val="00540F4F"/>
    <w:rsid w:val="005433E6"/>
    <w:rsid w:val="00547DBA"/>
    <w:rsid w:val="00565BE2"/>
    <w:rsid w:val="00566D18"/>
    <w:rsid w:val="0059644C"/>
    <w:rsid w:val="005A398E"/>
    <w:rsid w:val="005D070B"/>
    <w:rsid w:val="005D7CD3"/>
    <w:rsid w:val="006103B1"/>
    <w:rsid w:val="00630EBA"/>
    <w:rsid w:val="0063253A"/>
    <w:rsid w:val="006406D6"/>
    <w:rsid w:val="00664B74"/>
    <w:rsid w:val="00675569"/>
    <w:rsid w:val="006818F1"/>
    <w:rsid w:val="00687617"/>
    <w:rsid w:val="006B4644"/>
    <w:rsid w:val="006C2027"/>
    <w:rsid w:val="006C4302"/>
    <w:rsid w:val="006D47F7"/>
    <w:rsid w:val="006E0C09"/>
    <w:rsid w:val="00707E9E"/>
    <w:rsid w:val="00710B60"/>
    <w:rsid w:val="0071255F"/>
    <w:rsid w:val="00740CF8"/>
    <w:rsid w:val="00741376"/>
    <w:rsid w:val="007555BB"/>
    <w:rsid w:val="0075726D"/>
    <w:rsid w:val="007613B5"/>
    <w:rsid w:val="00783035"/>
    <w:rsid w:val="007A43C5"/>
    <w:rsid w:val="007D00E9"/>
    <w:rsid w:val="007F11F9"/>
    <w:rsid w:val="00801E20"/>
    <w:rsid w:val="00835CAC"/>
    <w:rsid w:val="008459AA"/>
    <w:rsid w:val="00850C43"/>
    <w:rsid w:val="008567BC"/>
    <w:rsid w:val="008722D4"/>
    <w:rsid w:val="008811A5"/>
    <w:rsid w:val="00892DA8"/>
    <w:rsid w:val="00894249"/>
    <w:rsid w:val="008A2812"/>
    <w:rsid w:val="008A6B6A"/>
    <w:rsid w:val="008B5019"/>
    <w:rsid w:val="008D1E0B"/>
    <w:rsid w:val="008D56C8"/>
    <w:rsid w:val="008E6B8E"/>
    <w:rsid w:val="008E70E9"/>
    <w:rsid w:val="008F247B"/>
    <w:rsid w:val="008F7308"/>
    <w:rsid w:val="00903388"/>
    <w:rsid w:val="00940350"/>
    <w:rsid w:val="009646B9"/>
    <w:rsid w:val="009652DA"/>
    <w:rsid w:val="009739DD"/>
    <w:rsid w:val="00986319"/>
    <w:rsid w:val="00986507"/>
    <w:rsid w:val="00991FBC"/>
    <w:rsid w:val="009B332A"/>
    <w:rsid w:val="009C526C"/>
    <w:rsid w:val="009D6C28"/>
    <w:rsid w:val="00A07A17"/>
    <w:rsid w:val="00A07DE0"/>
    <w:rsid w:val="00A32D86"/>
    <w:rsid w:val="00A345E0"/>
    <w:rsid w:val="00A479DA"/>
    <w:rsid w:val="00A81736"/>
    <w:rsid w:val="00A94F1E"/>
    <w:rsid w:val="00AA205A"/>
    <w:rsid w:val="00AB056C"/>
    <w:rsid w:val="00AC255F"/>
    <w:rsid w:val="00AF4B71"/>
    <w:rsid w:val="00B04A41"/>
    <w:rsid w:val="00B10BDC"/>
    <w:rsid w:val="00B13782"/>
    <w:rsid w:val="00B64733"/>
    <w:rsid w:val="00B65DA4"/>
    <w:rsid w:val="00B75421"/>
    <w:rsid w:val="00B7641C"/>
    <w:rsid w:val="00B8495B"/>
    <w:rsid w:val="00B870C8"/>
    <w:rsid w:val="00BA13CA"/>
    <w:rsid w:val="00BA3051"/>
    <w:rsid w:val="00BA75C3"/>
    <w:rsid w:val="00BA7D0B"/>
    <w:rsid w:val="00BB3E51"/>
    <w:rsid w:val="00BB46AF"/>
    <w:rsid w:val="00BC293D"/>
    <w:rsid w:val="00BC79F0"/>
    <w:rsid w:val="00BD740D"/>
    <w:rsid w:val="00BE492B"/>
    <w:rsid w:val="00BF35BE"/>
    <w:rsid w:val="00C00AFD"/>
    <w:rsid w:val="00C021F5"/>
    <w:rsid w:val="00C21F82"/>
    <w:rsid w:val="00C31A47"/>
    <w:rsid w:val="00C4710F"/>
    <w:rsid w:val="00C47CC2"/>
    <w:rsid w:val="00C47EE7"/>
    <w:rsid w:val="00C56BC6"/>
    <w:rsid w:val="00C74899"/>
    <w:rsid w:val="00C81168"/>
    <w:rsid w:val="00C836FC"/>
    <w:rsid w:val="00CA3E61"/>
    <w:rsid w:val="00CA4896"/>
    <w:rsid w:val="00CC7E8F"/>
    <w:rsid w:val="00CD4942"/>
    <w:rsid w:val="00CD78B6"/>
    <w:rsid w:val="00CE3B16"/>
    <w:rsid w:val="00CE4247"/>
    <w:rsid w:val="00CE6FB9"/>
    <w:rsid w:val="00D11A27"/>
    <w:rsid w:val="00D2358F"/>
    <w:rsid w:val="00D503ED"/>
    <w:rsid w:val="00D64795"/>
    <w:rsid w:val="00D66718"/>
    <w:rsid w:val="00D830E2"/>
    <w:rsid w:val="00D872B4"/>
    <w:rsid w:val="00D93219"/>
    <w:rsid w:val="00DC321E"/>
    <w:rsid w:val="00DF3534"/>
    <w:rsid w:val="00E25FF5"/>
    <w:rsid w:val="00E34D20"/>
    <w:rsid w:val="00E4020B"/>
    <w:rsid w:val="00E413A2"/>
    <w:rsid w:val="00E438C6"/>
    <w:rsid w:val="00E612C8"/>
    <w:rsid w:val="00E761E2"/>
    <w:rsid w:val="00E96C71"/>
    <w:rsid w:val="00EB18CC"/>
    <w:rsid w:val="00EF6D6F"/>
    <w:rsid w:val="00F167A7"/>
    <w:rsid w:val="00F30DD0"/>
    <w:rsid w:val="00F33CF8"/>
    <w:rsid w:val="00F42827"/>
    <w:rsid w:val="00F446D1"/>
    <w:rsid w:val="00F479D7"/>
    <w:rsid w:val="00F60D61"/>
    <w:rsid w:val="00F614D8"/>
    <w:rsid w:val="00FB194F"/>
    <w:rsid w:val="00FB6387"/>
    <w:rsid w:val="00FB7352"/>
    <w:rsid w:val="00FE0803"/>
    <w:rsid w:val="00FE5F58"/>
    <w:rsid w:val="00FE635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F12"/>
  <w15:docId w15:val="{0DF370E0-8B43-49D4-B9CB-435B0138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90">
    <w:name w:val="rvps29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5A398E"/>
  </w:style>
  <w:style w:type="paragraph" w:customStyle="1" w:styleId="rvps4">
    <w:name w:val="rvps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4">
    <w:name w:val="rvts14"/>
    <w:basedOn w:val="a0"/>
    <w:rsid w:val="005A398E"/>
  </w:style>
  <w:style w:type="paragraph" w:customStyle="1" w:styleId="rvps6">
    <w:name w:val="rvps6"/>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5A398E"/>
  </w:style>
  <w:style w:type="paragraph" w:customStyle="1" w:styleId="rvps294">
    <w:name w:val="rvps29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5A398E"/>
  </w:style>
  <w:style w:type="paragraph" w:customStyle="1" w:styleId="rvps295">
    <w:name w:val="rvps29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0"/>
    <w:rsid w:val="005A398E"/>
  </w:style>
  <w:style w:type="paragraph" w:styleId="a3">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Знак1,Зн"/>
    <w:basedOn w:val="a"/>
    <w:link w:val="a4"/>
    <w:uiPriority w:val="99"/>
    <w:unhideWhenUsed/>
    <w:qFormat/>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01">
    <w:name w:val="rvps30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03">
    <w:name w:val="rvps303"/>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35">
    <w:name w:val="rvps73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87">
    <w:name w:val="rvps287"/>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11">
    <w:name w:val="rvps31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2">
    <w:name w:val="rvts42"/>
    <w:basedOn w:val="a0"/>
    <w:rsid w:val="005A398E"/>
  </w:style>
  <w:style w:type="character" w:customStyle="1" w:styleId="rvts43">
    <w:name w:val="rvts43"/>
    <w:basedOn w:val="a0"/>
    <w:rsid w:val="005A398E"/>
  </w:style>
  <w:style w:type="paragraph" w:customStyle="1" w:styleId="rvps312">
    <w:name w:val="rvps31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
    <w:name w:val="rvps109"/>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A398E"/>
  </w:style>
  <w:style w:type="character" w:customStyle="1" w:styleId="rvts45">
    <w:name w:val="rvts45"/>
    <w:basedOn w:val="a0"/>
    <w:rsid w:val="005A398E"/>
  </w:style>
  <w:style w:type="character" w:customStyle="1" w:styleId="rvts46">
    <w:name w:val="rvts46"/>
    <w:basedOn w:val="a0"/>
    <w:rsid w:val="005A398E"/>
  </w:style>
  <w:style w:type="paragraph" w:customStyle="1" w:styleId="rvps1">
    <w:name w:val="rvps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5A398E"/>
  </w:style>
  <w:style w:type="character" w:customStyle="1" w:styleId="rvts47">
    <w:name w:val="rvts47"/>
    <w:basedOn w:val="a0"/>
    <w:rsid w:val="005A398E"/>
  </w:style>
  <w:style w:type="paragraph" w:customStyle="1" w:styleId="rvps318">
    <w:name w:val="rvps318"/>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19">
    <w:name w:val="rvps319"/>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5A398E"/>
  </w:style>
  <w:style w:type="paragraph" w:customStyle="1" w:styleId="rvps321">
    <w:name w:val="rvps32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25">
    <w:name w:val="rvps32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44">
    <w:name w:val="rvps344"/>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5A398E"/>
  </w:style>
  <w:style w:type="paragraph" w:customStyle="1" w:styleId="rvps422">
    <w:name w:val="rvps42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4">
    <w:name w:val="rvts54"/>
    <w:basedOn w:val="a0"/>
    <w:rsid w:val="005A398E"/>
  </w:style>
  <w:style w:type="character" w:customStyle="1" w:styleId="rvts49">
    <w:name w:val="rvts49"/>
    <w:basedOn w:val="a0"/>
    <w:rsid w:val="005A398E"/>
  </w:style>
  <w:style w:type="character" w:customStyle="1" w:styleId="rvts51">
    <w:name w:val="rvts51"/>
    <w:basedOn w:val="a0"/>
    <w:rsid w:val="005A398E"/>
  </w:style>
  <w:style w:type="paragraph" w:customStyle="1" w:styleId="rvps526">
    <w:name w:val="rvps526"/>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0">
    <w:name w:val="rvps55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1">
    <w:name w:val="rvps551"/>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52">
    <w:name w:val="rvps552"/>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8">
    <w:name w:val="rvts18"/>
    <w:basedOn w:val="a0"/>
    <w:rsid w:val="005A398E"/>
  </w:style>
  <w:style w:type="character" w:customStyle="1" w:styleId="rvts52">
    <w:name w:val="rvts52"/>
    <w:basedOn w:val="a0"/>
    <w:rsid w:val="005A398E"/>
  </w:style>
  <w:style w:type="paragraph" w:customStyle="1" w:styleId="rvps525">
    <w:name w:val="rvps52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3">
    <w:name w:val="rvts53"/>
    <w:basedOn w:val="a0"/>
    <w:rsid w:val="005A398E"/>
  </w:style>
  <w:style w:type="paragraph" w:customStyle="1" w:styleId="rvps570">
    <w:name w:val="rvps570"/>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75">
    <w:name w:val="rvps575"/>
    <w:basedOn w:val="a"/>
    <w:rsid w:val="005A3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5A398E"/>
    <w:rPr>
      <w:color w:val="0000FF"/>
      <w:u w:val="single"/>
    </w:rPr>
  </w:style>
  <w:style w:type="paragraph" w:styleId="a6">
    <w:name w:val="Balloon Text"/>
    <w:basedOn w:val="a"/>
    <w:link w:val="a7"/>
    <w:uiPriority w:val="99"/>
    <w:semiHidden/>
    <w:unhideWhenUsed/>
    <w:rsid w:val="005A398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398E"/>
    <w:rPr>
      <w:rFonts w:ascii="Tahoma" w:hAnsi="Tahoma" w:cs="Tahoma"/>
      <w:sz w:val="16"/>
      <w:szCs w:val="16"/>
    </w:rPr>
  </w:style>
  <w:style w:type="character" w:customStyle="1" w:styleId="3">
    <w:name w:val="Основной текст (3)_"/>
    <w:basedOn w:val="a0"/>
    <w:link w:val="30"/>
    <w:rsid w:val="00D872B4"/>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D872B4"/>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 + Полужирный"/>
    <w:basedOn w:val="a0"/>
    <w:rsid w:val="00D872B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D872B4"/>
    <w:pPr>
      <w:widowControl w:val="0"/>
      <w:shd w:val="clear" w:color="auto" w:fill="FFFFFF"/>
      <w:spacing w:after="240" w:line="278" w:lineRule="exact"/>
      <w:jc w:val="center"/>
    </w:pPr>
    <w:rPr>
      <w:rFonts w:ascii="Times New Roman" w:eastAsia="Times New Roman" w:hAnsi="Times New Roman" w:cs="Times New Roman"/>
      <w:b/>
      <w:bCs/>
      <w:spacing w:val="-10"/>
    </w:rPr>
  </w:style>
  <w:style w:type="character" w:styleId="a8">
    <w:name w:val="Strong"/>
    <w:basedOn w:val="a0"/>
    <w:uiPriority w:val="22"/>
    <w:qFormat/>
    <w:rsid w:val="00D872B4"/>
    <w:rPr>
      <w:b/>
      <w:bCs/>
    </w:rPr>
  </w:style>
  <w:style w:type="character" w:customStyle="1" w:styleId="20">
    <w:name w:val="Основной текст (2)_"/>
    <w:basedOn w:val="a0"/>
    <w:link w:val="21"/>
    <w:rsid w:val="007F11F9"/>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7F11F9"/>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table" w:styleId="a9">
    <w:name w:val="Table Grid"/>
    <w:basedOn w:val="a1"/>
    <w:uiPriority w:val="59"/>
    <w:rsid w:val="00BE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55BB"/>
    <w:pPr>
      <w:ind w:left="720"/>
      <w:contextualSpacing/>
    </w:pPr>
  </w:style>
  <w:style w:type="paragraph" w:customStyle="1" w:styleId="Default">
    <w:name w:val="Default"/>
    <w:uiPriority w:val="99"/>
    <w:rsid w:val="003A17C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
    <w:name w:val="Абзац списка1"/>
    <w:basedOn w:val="a"/>
    <w:uiPriority w:val="99"/>
    <w:rsid w:val="003A17CE"/>
    <w:pPr>
      <w:spacing w:after="0" w:line="240" w:lineRule="auto"/>
      <w:ind w:left="720"/>
    </w:pPr>
    <w:rPr>
      <w:rFonts w:ascii="Times New Roman" w:eastAsia="Times New Roman" w:hAnsi="Times New Roman" w:cs="Times New Roman"/>
      <w:sz w:val="24"/>
      <w:szCs w:val="24"/>
      <w:lang w:val="ru-RU" w:eastAsia="ru-RU"/>
    </w:rPr>
  </w:style>
  <w:style w:type="character" w:customStyle="1" w:styleId="ab">
    <w:name w:val="Основной текст_"/>
    <w:basedOn w:val="a0"/>
    <w:link w:val="10"/>
    <w:rsid w:val="008F7308"/>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b"/>
    <w:rsid w:val="008F7308"/>
    <w:pPr>
      <w:widowControl w:val="0"/>
      <w:shd w:val="clear" w:color="auto" w:fill="FFFFFF"/>
      <w:spacing w:after="110" w:line="240" w:lineRule="auto"/>
      <w:ind w:firstLine="400"/>
    </w:pPr>
    <w:rPr>
      <w:rFonts w:ascii="Times New Roman" w:eastAsia="Times New Roman" w:hAnsi="Times New Roman" w:cs="Times New Roman"/>
      <w:sz w:val="28"/>
      <w:szCs w:val="28"/>
    </w:rPr>
  </w:style>
  <w:style w:type="paragraph" w:styleId="31">
    <w:name w:val="Body Text Indent 3"/>
    <w:basedOn w:val="a"/>
    <w:link w:val="32"/>
    <w:rsid w:val="00F479D7"/>
    <w:pPr>
      <w:tabs>
        <w:tab w:val="left" w:pos="1440"/>
        <w:tab w:val="left" w:pos="1620"/>
      </w:tabs>
      <w:spacing w:after="0" w:line="240" w:lineRule="auto"/>
      <w:ind w:left="900"/>
      <w:jc w:val="both"/>
    </w:pPr>
    <w:rPr>
      <w:rFonts w:ascii="Times New Roman" w:eastAsia="Times New Roman" w:hAnsi="Times New Roman" w:cs="Times New Roman"/>
      <w:sz w:val="24"/>
      <w:szCs w:val="20"/>
      <w:lang w:eastAsia="ru-RU"/>
    </w:rPr>
  </w:style>
  <w:style w:type="character" w:customStyle="1" w:styleId="32">
    <w:name w:val="Основний текст з відступом 3 Знак"/>
    <w:basedOn w:val="a0"/>
    <w:link w:val="31"/>
    <w:rsid w:val="00F479D7"/>
    <w:rPr>
      <w:rFonts w:ascii="Times New Roman" w:eastAsia="Times New Roman" w:hAnsi="Times New Roman" w:cs="Times New Roman"/>
      <w:sz w:val="24"/>
      <w:szCs w:val="20"/>
      <w:lang w:eastAsia="ru-RU"/>
    </w:rPr>
  </w:style>
  <w:style w:type="character" w:customStyle="1" w:styleId="ac">
    <w:name w:val="Другое_"/>
    <w:basedOn w:val="a0"/>
    <w:link w:val="ad"/>
    <w:rsid w:val="001F337B"/>
    <w:rPr>
      <w:rFonts w:ascii="Times New Roman" w:eastAsia="Times New Roman" w:hAnsi="Times New Roman" w:cs="Times New Roman"/>
      <w:sz w:val="28"/>
      <w:szCs w:val="28"/>
      <w:shd w:val="clear" w:color="auto" w:fill="FFFFFF"/>
    </w:rPr>
  </w:style>
  <w:style w:type="paragraph" w:customStyle="1" w:styleId="ad">
    <w:name w:val="Другое"/>
    <w:basedOn w:val="a"/>
    <w:link w:val="ac"/>
    <w:rsid w:val="001F337B"/>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fontstyle01">
    <w:name w:val="fontstyle01"/>
    <w:basedOn w:val="a0"/>
    <w:rsid w:val="001F337B"/>
    <w:rPr>
      <w:rFonts w:ascii="Times New Roman" w:hAnsi="Times New Roman" w:cs="Times New Roman" w:hint="default"/>
      <w:b w:val="0"/>
      <w:bCs w:val="0"/>
      <w:i w:val="0"/>
      <w:iCs w:val="0"/>
      <w:color w:val="000000"/>
      <w:sz w:val="26"/>
      <w:szCs w:val="26"/>
    </w:rPr>
  </w:style>
  <w:style w:type="paragraph" w:styleId="33">
    <w:name w:val="Body Text 3"/>
    <w:basedOn w:val="a"/>
    <w:link w:val="34"/>
    <w:uiPriority w:val="99"/>
    <w:semiHidden/>
    <w:unhideWhenUsed/>
    <w:rsid w:val="00B13782"/>
    <w:pPr>
      <w:spacing w:after="120"/>
    </w:pPr>
    <w:rPr>
      <w:sz w:val="16"/>
      <w:szCs w:val="16"/>
    </w:rPr>
  </w:style>
  <w:style w:type="character" w:customStyle="1" w:styleId="34">
    <w:name w:val="Основний текст 3 Знак"/>
    <w:basedOn w:val="a0"/>
    <w:link w:val="33"/>
    <w:uiPriority w:val="99"/>
    <w:semiHidden/>
    <w:rsid w:val="00B13782"/>
    <w:rPr>
      <w:sz w:val="16"/>
      <w:szCs w:val="16"/>
    </w:rPr>
  </w:style>
  <w:style w:type="character" w:customStyle="1" w:styleId="a4">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3"/>
    <w:uiPriority w:val="99"/>
    <w:locked/>
    <w:rsid w:val="00B13782"/>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578">
      <w:bodyDiv w:val="1"/>
      <w:marLeft w:val="0"/>
      <w:marRight w:val="0"/>
      <w:marTop w:val="0"/>
      <w:marBottom w:val="0"/>
      <w:divBdr>
        <w:top w:val="none" w:sz="0" w:space="0" w:color="auto"/>
        <w:left w:val="none" w:sz="0" w:space="0" w:color="auto"/>
        <w:bottom w:val="none" w:sz="0" w:space="0" w:color="auto"/>
        <w:right w:val="none" w:sz="0" w:space="0" w:color="auto"/>
      </w:divBdr>
    </w:div>
    <w:div w:id="372078097">
      <w:bodyDiv w:val="1"/>
      <w:marLeft w:val="0"/>
      <w:marRight w:val="0"/>
      <w:marTop w:val="0"/>
      <w:marBottom w:val="0"/>
      <w:divBdr>
        <w:top w:val="none" w:sz="0" w:space="0" w:color="auto"/>
        <w:left w:val="none" w:sz="0" w:space="0" w:color="auto"/>
        <w:bottom w:val="none" w:sz="0" w:space="0" w:color="auto"/>
        <w:right w:val="none" w:sz="0" w:space="0" w:color="auto"/>
      </w:divBdr>
    </w:div>
    <w:div w:id="476529196">
      <w:bodyDiv w:val="1"/>
      <w:marLeft w:val="0"/>
      <w:marRight w:val="0"/>
      <w:marTop w:val="0"/>
      <w:marBottom w:val="0"/>
      <w:divBdr>
        <w:top w:val="none" w:sz="0" w:space="0" w:color="auto"/>
        <w:left w:val="none" w:sz="0" w:space="0" w:color="auto"/>
        <w:bottom w:val="none" w:sz="0" w:space="0" w:color="auto"/>
        <w:right w:val="none" w:sz="0" w:space="0" w:color="auto"/>
      </w:divBdr>
    </w:div>
    <w:div w:id="602108370">
      <w:bodyDiv w:val="1"/>
      <w:marLeft w:val="0"/>
      <w:marRight w:val="0"/>
      <w:marTop w:val="0"/>
      <w:marBottom w:val="0"/>
      <w:divBdr>
        <w:top w:val="none" w:sz="0" w:space="0" w:color="auto"/>
        <w:left w:val="none" w:sz="0" w:space="0" w:color="auto"/>
        <w:bottom w:val="none" w:sz="0" w:space="0" w:color="auto"/>
        <w:right w:val="none" w:sz="0" w:space="0" w:color="auto"/>
      </w:divBdr>
    </w:div>
    <w:div w:id="893393397">
      <w:bodyDiv w:val="1"/>
      <w:marLeft w:val="0"/>
      <w:marRight w:val="0"/>
      <w:marTop w:val="0"/>
      <w:marBottom w:val="0"/>
      <w:divBdr>
        <w:top w:val="none" w:sz="0" w:space="0" w:color="auto"/>
        <w:left w:val="none" w:sz="0" w:space="0" w:color="auto"/>
        <w:bottom w:val="none" w:sz="0" w:space="0" w:color="auto"/>
        <w:right w:val="none" w:sz="0" w:space="0" w:color="auto"/>
      </w:divBdr>
    </w:div>
    <w:div w:id="1151866405">
      <w:bodyDiv w:val="1"/>
      <w:marLeft w:val="0"/>
      <w:marRight w:val="0"/>
      <w:marTop w:val="0"/>
      <w:marBottom w:val="0"/>
      <w:divBdr>
        <w:top w:val="none" w:sz="0" w:space="0" w:color="auto"/>
        <w:left w:val="none" w:sz="0" w:space="0" w:color="auto"/>
        <w:bottom w:val="none" w:sz="0" w:space="0" w:color="auto"/>
        <w:right w:val="none" w:sz="0" w:space="0" w:color="auto"/>
      </w:divBdr>
    </w:div>
    <w:div w:id="1361667564">
      <w:bodyDiv w:val="1"/>
      <w:marLeft w:val="0"/>
      <w:marRight w:val="0"/>
      <w:marTop w:val="0"/>
      <w:marBottom w:val="0"/>
      <w:divBdr>
        <w:top w:val="none" w:sz="0" w:space="0" w:color="auto"/>
        <w:left w:val="none" w:sz="0" w:space="0" w:color="auto"/>
        <w:bottom w:val="none" w:sz="0" w:space="0" w:color="auto"/>
        <w:right w:val="none" w:sz="0" w:space="0" w:color="auto"/>
      </w:divBdr>
    </w:div>
    <w:div w:id="1394936029">
      <w:bodyDiv w:val="1"/>
      <w:marLeft w:val="0"/>
      <w:marRight w:val="0"/>
      <w:marTop w:val="0"/>
      <w:marBottom w:val="0"/>
      <w:divBdr>
        <w:top w:val="none" w:sz="0" w:space="0" w:color="auto"/>
        <w:left w:val="none" w:sz="0" w:space="0" w:color="auto"/>
        <w:bottom w:val="none" w:sz="0" w:space="0" w:color="auto"/>
        <w:right w:val="none" w:sz="0" w:space="0" w:color="auto"/>
      </w:divBdr>
    </w:div>
    <w:div w:id="1803961633">
      <w:bodyDiv w:val="1"/>
      <w:marLeft w:val="0"/>
      <w:marRight w:val="0"/>
      <w:marTop w:val="0"/>
      <w:marBottom w:val="0"/>
      <w:divBdr>
        <w:top w:val="none" w:sz="0" w:space="0" w:color="auto"/>
        <w:left w:val="none" w:sz="0" w:space="0" w:color="auto"/>
        <w:bottom w:val="none" w:sz="0" w:space="0" w:color="auto"/>
        <w:right w:val="none" w:sz="0" w:space="0" w:color="auto"/>
      </w:divBdr>
    </w:div>
    <w:div w:id="1846246351">
      <w:bodyDiv w:val="1"/>
      <w:marLeft w:val="0"/>
      <w:marRight w:val="0"/>
      <w:marTop w:val="0"/>
      <w:marBottom w:val="0"/>
      <w:divBdr>
        <w:top w:val="none" w:sz="0" w:space="0" w:color="auto"/>
        <w:left w:val="none" w:sz="0" w:space="0" w:color="auto"/>
        <w:bottom w:val="none" w:sz="0" w:space="0" w:color="auto"/>
        <w:right w:val="none" w:sz="0" w:space="0" w:color="auto"/>
      </w:divBdr>
    </w:div>
    <w:div w:id="2003195784">
      <w:bodyDiv w:val="1"/>
      <w:marLeft w:val="0"/>
      <w:marRight w:val="0"/>
      <w:marTop w:val="0"/>
      <w:marBottom w:val="0"/>
      <w:divBdr>
        <w:top w:val="none" w:sz="0" w:space="0" w:color="auto"/>
        <w:left w:val="none" w:sz="0" w:space="0" w:color="auto"/>
        <w:bottom w:val="none" w:sz="0" w:space="0" w:color="auto"/>
        <w:right w:val="none" w:sz="0" w:space="0" w:color="auto"/>
      </w:divBdr>
      <w:divsChild>
        <w:div w:id="165481795">
          <w:marLeft w:val="0"/>
          <w:marRight w:val="0"/>
          <w:marTop w:val="0"/>
          <w:marBottom w:val="0"/>
          <w:divBdr>
            <w:top w:val="none" w:sz="0" w:space="0" w:color="auto"/>
            <w:left w:val="none" w:sz="0" w:space="0" w:color="auto"/>
            <w:bottom w:val="none" w:sz="0" w:space="0" w:color="auto"/>
            <w:right w:val="none" w:sz="0" w:space="0" w:color="auto"/>
          </w:divBdr>
        </w:div>
        <w:div w:id="242419674">
          <w:marLeft w:val="0"/>
          <w:marRight w:val="0"/>
          <w:marTop w:val="0"/>
          <w:marBottom w:val="0"/>
          <w:divBdr>
            <w:top w:val="none" w:sz="0" w:space="0" w:color="auto"/>
            <w:left w:val="none" w:sz="0" w:space="0" w:color="auto"/>
            <w:bottom w:val="none" w:sz="0" w:space="0" w:color="auto"/>
            <w:right w:val="none" w:sz="0" w:space="0" w:color="auto"/>
          </w:divBdr>
        </w:div>
        <w:div w:id="357901698">
          <w:marLeft w:val="15"/>
          <w:marRight w:val="0"/>
          <w:marTop w:val="0"/>
          <w:marBottom w:val="0"/>
          <w:divBdr>
            <w:top w:val="none" w:sz="0" w:space="0" w:color="auto"/>
            <w:left w:val="none" w:sz="0" w:space="0" w:color="auto"/>
            <w:bottom w:val="none" w:sz="0" w:space="0" w:color="auto"/>
            <w:right w:val="none" w:sz="0" w:space="0" w:color="auto"/>
          </w:divBdr>
        </w:div>
        <w:div w:id="363403308">
          <w:marLeft w:val="0"/>
          <w:marRight w:val="0"/>
          <w:marTop w:val="0"/>
          <w:marBottom w:val="0"/>
          <w:divBdr>
            <w:top w:val="none" w:sz="0" w:space="0" w:color="auto"/>
            <w:left w:val="none" w:sz="0" w:space="0" w:color="auto"/>
            <w:bottom w:val="none" w:sz="0" w:space="0" w:color="auto"/>
            <w:right w:val="none" w:sz="0" w:space="0" w:color="auto"/>
          </w:divBdr>
        </w:div>
        <w:div w:id="378281512">
          <w:marLeft w:val="0"/>
          <w:marRight w:val="0"/>
          <w:marTop w:val="0"/>
          <w:marBottom w:val="0"/>
          <w:divBdr>
            <w:top w:val="none" w:sz="0" w:space="0" w:color="auto"/>
            <w:left w:val="none" w:sz="0" w:space="0" w:color="auto"/>
            <w:bottom w:val="none" w:sz="0" w:space="0" w:color="auto"/>
            <w:right w:val="none" w:sz="0" w:space="0" w:color="auto"/>
          </w:divBdr>
        </w:div>
        <w:div w:id="396831144">
          <w:marLeft w:val="0"/>
          <w:marRight w:val="0"/>
          <w:marTop w:val="0"/>
          <w:marBottom w:val="0"/>
          <w:divBdr>
            <w:top w:val="none" w:sz="0" w:space="0" w:color="auto"/>
            <w:left w:val="none" w:sz="0" w:space="0" w:color="auto"/>
            <w:bottom w:val="none" w:sz="0" w:space="0" w:color="auto"/>
            <w:right w:val="none" w:sz="0" w:space="0" w:color="auto"/>
          </w:divBdr>
        </w:div>
        <w:div w:id="484392278">
          <w:marLeft w:val="15"/>
          <w:marRight w:val="0"/>
          <w:marTop w:val="0"/>
          <w:marBottom w:val="0"/>
          <w:divBdr>
            <w:top w:val="none" w:sz="0" w:space="0" w:color="auto"/>
            <w:left w:val="none" w:sz="0" w:space="0" w:color="auto"/>
            <w:bottom w:val="none" w:sz="0" w:space="0" w:color="auto"/>
            <w:right w:val="none" w:sz="0" w:space="0" w:color="auto"/>
          </w:divBdr>
        </w:div>
        <w:div w:id="529416784">
          <w:marLeft w:val="0"/>
          <w:marRight w:val="0"/>
          <w:marTop w:val="0"/>
          <w:marBottom w:val="0"/>
          <w:divBdr>
            <w:top w:val="none" w:sz="0" w:space="0" w:color="auto"/>
            <w:left w:val="none" w:sz="0" w:space="0" w:color="auto"/>
            <w:bottom w:val="none" w:sz="0" w:space="0" w:color="auto"/>
            <w:right w:val="none" w:sz="0" w:space="0" w:color="auto"/>
          </w:divBdr>
        </w:div>
        <w:div w:id="672685401">
          <w:marLeft w:val="0"/>
          <w:marRight w:val="0"/>
          <w:marTop w:val="0"/>
          <w:marBottom w:val="0"/>
          <w:divBdr>
            <w:top w:val="none" w:sz="0" w:space="0" w:color="auto"/>
            <w:left w:val="none" w:sz="0" w:space="0" w:color="auto"/>
            <w:bottom w:val="none" w:sz="0" w:space="0" w:color="auto"/>
            <w:right w:val="none" w:sz="0" w:space="0" w:color="auto"/>
          </w:divBdr>
        </w:div>
        <w:div w:id="886910645">
          <w:marLeft w:val="0"/>
          <w:marRight w:val="0"/>
          <w:marTop w:val="0"/>
          <w:marBottom w:val="0"/>
          <w:divBdr>
            <w:top w:val="none" w:sz="0" w:space="0" w:color="auto"/>
            <w:left w:val="none" w:sz="0" w:space="0" w:color="auto"/>
            <w:bottom w:val="none" w:sz="0" w:space="0" w:color="auto"/>
            <w:right w:val="none" w:sz="0" w:space="0" w:color="auto"/>
          </w:divBdr>
        </w:div>
        <w:div w:id="940918944">
          <w:marLeft w:val="15"/>
          <w:marRight w:val="0"/>
          <w:marTop w:val="0"/>
          <w:marBottom w:val="0"/>
          <w:divBdr>
            <w:top w:val="none" w:sz="0" w:space="0" w:color="auto"/>
            <w:left w:val="none" w:sz="0" w:space="0" w:color="auto"/>
            <w:bottom w:val="none" w:sz="0" w:space="0" w:color="auto"/>
            <w:right w:val="none" w:sz="0" w:space="0" w:color="auto"/>
          </w:divBdr>
        </w:div>
        <w:div w:id="992878065">
          <w:marLeft w:val="0"/>
          <w:marRight w:val="0"/>
          <w:marTop w:val="0"/>
          <w:marBottom w:val="0"/>
          <w:divBdr>
            <w:top w:val="none" w:sz="0" w:space="0" w:color="auto"/>
            <w:left w:val="none" w:sz="0" w:space="0" w:color="auto"/>
            <w:bottom w:val="none" w:sz="0" w:space="0" w:color="auto"/>
            <w:right w:val="none" w:sz="0" w:space="0" w:color="auto"/>
          </w:divBdr>
        </w:div>
        <w:div w:id="1006908919">
          <w:marLeft w:val="15"/>
          <w:marRight w:val="0"/>
          <w:marTop w:val="0"/>
          <w:marBottom w:val="0"/>
          <w:divBdr>
            <w:top w:val="none" w:sz="0" w:space="0" w:color="auto"/>
            <w:left w:val="none" w:sz="0" w:space="0" w:color="auto"/>
            <w:bottom w:val="none" w:sz="0" w:space="0" w:color="auto"/>
            <w:right w:val="none" w:sz="0" w:space="0" w:color="auto"/>
          </w:divBdr>
        </w:div>
        <w:div w:id="1019427896">
          <w:marLeft w:val="15"/>
          <w:marRight w:val="0"/>
          <w:marTop w:val="0"/>
          <w:marBottom w:val="0"/>
          <w:divBdr>
            <w:top w:val="none" w:sz="0" w:space="0" w:color="auto"/>
            <w:left w:val="none" w:sz="0" w:space="0" w:color="auto"/>
            <w:bottom w:val="none" w:sz="0" w:space="0" w:color="auto"/>
            <w:right w:val="none" w:sz="0" w:space="0" w:color="auto"/>
          </w:divBdr>
        </w:div>
        <w:div w:id="1066493637">
          <w:marLeft w:val="15"/>
          <w:marRight w:val="0"/>
          <w:marTop w:val="0"/>
          <w:marBottom w:val="0"/>
          <w:divBdr>
            <w:top w:val="none" w:sz="0" w:space="0" w:color="auto"/>
            <w:left w:val="none" w:sz="0" w:space="0" w:color="auto"/>
            <w:bottom w:val="none" w:sz="0" w:space="0" w:color="auto"/>
            <w:right w:val="none" w:sz="0" w:space="0" w:color="auto"/>
          </w:divBdr>
        </w:div>
        <w:div w:id="1076054227">
          <w:marLeft w:val="15"/>
          <w:marRight w:val="0"/>
          <w:marTop w:val="0"/>
          <w:marBottom w:val="0"/>
          <w:divBdr>
            <w:top w:val="none" w:sz="0" w:space="0" w:color="auto"/>
            <w:left w:val="none" w:sz="0" w:space="0" w:color="auto"/>
            <w:bottom w:val="none" w:sz="0" w:space="0" w:color="auto"/>
            <w:right w:val="none" w:sz="0" w:space="0" w:color="auto"/>
          </w:divBdr>
        </w:div>
        <w:div w:id="1212034534">
          <w:marLeft w:val="15"/>
          <w:marRight w:val="0"/>
          <w:marTop w:val="0"/>
          <w:marBottom w:val="0"/>
          <w:divBdr>
            <w:top w:val="none" w:sz="0" w:space="0" w:color="auto"/>
            <w:left w:val="none" w:sz="0" w:space="0" w:color="auto"/>
            <w:bottom w:val="none" w:sz="0" w:space="0" w:color="auto"/>
            <w:right w:val="none" w:sz="0" w:space="0" w:color="auto"/>
          </w:divBdr>
        </w:div>
        <w:div w:id="1423913424">
          <w:marLeft w:val="15"/>
          <w:marRight w:val="0"/>
          <w:marTop w:val="0"/>
          <w:marBottom w:val="0"/>
          <w:divBdr>
            <w:top w:val="none" w:sz="0" w:space="0" w:color="auto"/>
            <w:left w:val="none" w:sz="0" w:space="0" w:color="auto"/>
            <w:bottom w:val="none" w:sz="0" w:space="0" w:color="auto"/>
            <w:right w:val="none" w:sz="0" w:space="0" w:color="auto"/>
          </w:divBdr>
        </w:div>
        <w:div w:id="1447388978">
          <w:marLeft w:val="0"/>
          <w:marRight w:val="0"/>
          <w:marTop w:val="0"/>
          <w:marBottom w:val="0"/>
          <w:divBdr>
            <w:top w:val="none" w:sz="0" w:space="0" w:color="auto"/>
            <w:left w:val="none" w:sz="0" w:space="0" w:color="auto"/>
            <w:bottom w:val="none" w:sz="0" w:space="0" w:color="auto"/>
            <w:right w:val="none" w:sz="0" w:space="0" w:color="auto"/>
          </w:divBdr>
        </w:div>
        <w:div w:id="1542130732">
          <w:marLeft w:val="0"/>
          <w:marRight w:val="0"/>
          <w:marTop w:val="0"/>
          <w:marBottom w:val="0"/>
          <w:divBdr>
            <w:top w:val="none" w:sz="0" w:space="0" w:color="auto"/>
            <w:left w:val="none" w:sz="0" w:space="0" w:color="auto"/>
            <w:bottom w:val="none" w:sz="0" w:space="0" w:color="auto"/>
            <w:right w:val="none" w:sz="0" w:space="0" w:color="auto"/>
          </w:divBdr>
        </w:div>
        <w:div w:id="1820535229">
          <w:marLeft w:val="15"/>
          <w:marRight w:val="0"/>
          <w:marTop w:val="0"/>
          <w:marBottom w:val="0"/>
          <w:divBdr>
            <w:top w:val="none" w:sz="0" w:space="0" w:color="auto"/>
            <w:left w:val="none" w:sz="0" w:space="0" w:color="auto"/>
            <w:bottom w:val="none" w:sz="0" w:space="0" w:color="auto"/>
            <w:right w:val="none" w:sz="0" w:space="0" w:color="auto"/>
          </w:divBdr>
        </w:div>
        <w:div w:id="1938366434">
          <w:marLeft w:val="15"/>
          <w:marRight w:val="0"/>
          <w:marTop w:val="0"/>
          <w:marBottom w:val="0"/>
          <w:divBdr>
            <w:top w:val="none" w:sz="0" w:space="0" w:color="auto"/>
            <w:left w:val="none" w:sz="0" w:space="0" w:color="auto"/>
            <w:bottom w:val="none" w:sz="0" w:space="0" w:color="auto"/>
            <w:right w:val="none" w:sz="0" w:space="0" w:color="auto"/>
          </w:divBdr>
        </w:div>
        <w:div w:id="211677904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0452-965C-49E6-A4EB-C4E3F928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8159</Words>
  <Characters>4651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Іванка</dc:creator>
  <cp:keywords/>
  <dc:description/>
  <cp:lastModifiedBy>Sasha Ivashchuk</cp:lastModifiedBy>
  <cp:revision>9</cp:revision>
  <cp:lastPrinted>2023-10-31T10:34:00Z</cp:lastPrinted>
  <dcterms:created xsi:type="dcterms:W3CDTF">2024-09-27T07:55:00Z</dcterms:created>
  <dcterms:modified xsi:type="dcterms:W3CDTF">2024-10-09T10:39:00Z</dcterms:modified>
</cp:coreProperties>
</file>